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20eeb92844b89" w:history="1">
              <w:r>
                <w:rPr>
                  <w:rStyle w:val="Hyperlink"/>
                </w:rPr>
                <w:t>2025-2031年中国接线附件行业发展研究与行业前景分析报告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20eeb92844b89" w:history="1">
              <w:r>
                <w:rPr>
                  <w:rStyle w:val="Hyperlink"/>
                </w:rPr>
                <w:t>2025-2031年中国接线附件行业发展研究与行业前景分析报告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20eeb92844b89" w:history="1">
                <w:r>
                  <w:rPr>
                    <w:rStyle w:val="Hyperlink"/>
                  </w:rPr>
                  <w:t>https://www.20087.com/7/90/JieXianFuJianShiChangQianJing.html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附件是电气连接系统中的辅助组件，涵盖端子台、接线端子、电缆接头、绝缘套管及线槽等产品，广泛应用于工业控制柜、建筑配电、新能源设备及轨道交通等领域，承担导线连接、固定、绝缘与标识功能。接线附件普遍采用阻燃工程塑料（如PA、PBT）与高导电铜合金，强调插拔寿命、抗振动松脱、IP防护等级及UL/CE认证合规性，部分高端附件集成测试孔、颜色编码或二维码追溯标签。在智能制造与电气系统模块化趋势推动下，对快速安装、高可靠性及数字化标识的接线附件需求持续增长。然而，行业仍面临低端产品材料耐热性不足、压接工艺依赖人工熟练度、以及不同标准体系（如IEC vs. NEMA）导致互换性差等问题。</w:t>
      </w:r>
      <w:r>
        <w:rPr>
          <w:rFonts w:hint="eastAsia"/>
        </w:rPr>
        <w:br/>
      </w:r>
      <w:r>
        <w:rPr>
          <w:rFonts w:hint="eastAsia"/>
        </w:rPr>
        <w:t>　　接线附件的未来发展将聚焦于智能连接、模块化集成与绿色材料三大方向。嵌入式RFID或NFC芯片将实现线路自动识别与拓扑映射；免工具压接与推挽式锁扣设计将提升现场安装效率。在结构上，附件将与导轨、传感器底座一体化设计，减少安装空间。材料方面，再生塑料与无卤阻燃配方将成为主流，满足RoHS与REACH要求。此外，数字孪生接线系统将支持虚拟布线与故障模拟。长远来看，接线附件将从被动连接件升级为具备身份识别、快速部署与环境友好特性的智能电气互联基础单元，在构建高可靠、可追溯、可持续的电气基础设施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20eeb92844b89" w:history="1">
        <w:r>
          <w:rPr>
            <w:rStyle w:val="Hyperlink"/>
          </w:rPr>
          <w:t>2025-2031年中国接线附件行业发展研究与行业前景分析报告</w:t>
        </w:r>
      </w:hyperlink>
      <w:r>
        <w:rPr>
          <w:rFonts w:hint="eastAsia"/>
        </w:rPr>
        <w:t>》系统分析了我国接线附件行业的市场规模、市场需求及价格动态，深入探讨了接线附件产业链结构与发展特点。报告对接线附件细分市场进行了详细剖析，基于科学数据预测了市场前景及未来发展趋势，同时聚焦接线附件重点企业，评估了品牌影响力、市场竞争力及行业集中度变化。通过专业分析与客观洞察，报告为投资者、产业链相关企业及政府决策部门提供了重要参考，是把握接线附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接线附件行业概述</w:t>
      </w:r>
      <w:r>
        <w:rPr>
          <w:rFonts w:hint="eastAsia"/>
        </w:rPr>
        <w:br/>
      </w:r>
      <w:r>
        <w:rPr>
          <w:rFonts w:hint="eastAsia"/>
        </w:rPr>
        <w:t>　　第一节 接线附件定义与分类</w:t>
      </w:r>
      <w:r>
        <w:rPr>
          <w:rFonts w:hint="eastAsia"/>
        </w:rPr>
        <w:br/>
      </w:r>
      <w:r>
        <w:rPr>
          <w:rFonts w:hint="eastAsia"/>
        </w:rPr>
        <w:t>　　第二节 接线附件应用领域</w:t>
      </w:r>
      <w:r>
        <w:rPr>
          <w:rFonts w:hint="eastAsia"/>
        </w:rPr>
        <w:br/>
      </w:r>
      <w:r>
        <w:rPr>
          <w:rFonts w:hint="eastAsia"/>
        </w:rPr>
        <w:t>　　第三节 接线附件行业经济指标分析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接线附件产业链及经营模式分析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三、接线附件销售模式及销售渠道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全球接线附件市场发展综述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2019-2024年全球接线附件市场规模与趋势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主要国家与地区接线附件市场分析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2025-2031年全球接线附件行业发展趋势与前景预测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2024-2025年接线附件产能与投资动态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一、国内接线附件产能及利用情况</w:t>
      </w:r>
      <w:r>
        <w:rPr>
          <w:rFonts w:hint="eastAsia"/>
        </w:rPr>
        <w:br/>
      </w:r>
      <w:r>
        <w:rPr>
          <w:rFonts w:hint="eastAsia"/>
        </w:rPr>
        <w:t>　　　　二、接线附件产能扩张与投资动态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2025-2031年接线附件行业产量统计与趋势预测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一、2019-2024年接线附件行业产量数据统计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1、2019-2024年接线附件产量及增长趋势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2、2019-2024年接线附件细分产品产量及份额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二、影响接线附件产量的关键因素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三、2025-2031年接线附件产量预测</w:t>
      </w:r>
      <w:r>
        <w:rPr>
          <w:rFonts w:hint="eastAsia"/>
        </w:rPr>
        <w:br/>
      </w:r>
      <w:r>
        <w:rPr>
          <w:rFonts w:hint="eastAsia"/>
        </w:rPr>
        <w:t>　　第三节 2025-2031年接线附件市场需求与销售分析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一、2024-2025年接线附件行业需求现状</w:t>
      </w:r>
      <w:r>
        <w:rPr>
          <w:rFonts w:hint="eastAsia"/>
        </w:rPr>
        <w:br/>
      </w:r>
      <w:r>
        <w:rPr>
          <w:rFonts w:hint="eastAsia"/>
        </w:rPr>
        <w:t>　　　　二、接线附件客户群体与需求特点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三、2019-2024年接线附件行业销售规模分析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四、2025-2031年接线附件市场增长潜力与规模预测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接线附件细分市场分析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一、2024-2025年接线附件主要细分产品市场现状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接线附件下游应用与客户群体分析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一、2024-2025年接线附件各应用领域市场现状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2024-2025年接线附件行业技术发展现状及趋势分析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接线附件行业技术发展现状分析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国内外接线附件行业技术差异与原因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接线附件行业技术发展方向、趋势预测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提升接线附件行业技术能力策略建议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一、2019-2024年接线附件市场价格走势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接线附件定价策略与方法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2025-2031年接线附件价格竞争态势与趋势预测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2024-2025年重点区域接线附件市场发展概况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2019-2024年中国接线附件行业进出口情况分析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接线附件行业进口情况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一、2019-2024年接线附件进口规模及增长情况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二、接线附件主要进口来源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接线附件行业出口情况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一、2019-2024年接线附件出口规模及增长情况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二、接线附件主要出口目的地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2019-2024年中国接线附件行业总体发展与财务状况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2019-2024年中国接线附件行业规模情况</w:t>
      </w:r>
      <w:r>
        <w:rPr>
          <w:rFonts w:hint="eastAsia"/>
        </w:rPr>
        <w:br/>
      </w:r>
      <w:r>
        <w:rPr>
          <w:rFonts w:hint="eastAsia"/>
        </w:rPr>
        <w:t>　　　　一、接线附件行业企业数量规模</w:t>
      </w:r>
      <w:r>
        <w:rPr>
          <w:rFonts w:hint="eastAsia"/>
        </w:rPr>
        <w:br/>
      </w:r>
      <w:r>
        <w:rPr>
          <w:rFonts w:hint="eastAsia"/>
        </w:rPr>
        <w:t>　　　　二、接线附件行业从业人员规模</w:t>
      </w:r>
      <w:r>
        <w:rPr>
          <w:rFonts w:hint="eastAsia"/>
        </w:rPr>
        <w:br/>
      </w:r>
      <w:r>
        <w:rPr>
          <w:rFonts w:hint="eastAsia"/>
        </w:rPr>
        <w:t>　　　　三、接线附件行业市场敏感性分析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2019-2024年中国接线附件行业财务能力分析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一、接线附件行业盈利能力</w:t>
      </w:r>
      <w:r>
        <w:rPr>
          <w:rFonts w:hint="eastAsia"/>
        </w:rPr>
        <w:br/>
      </w:r>
      <w:r>
        <w:rPr>
          <w:rFonts w:hint="eastAsia"/>
        </w:rPr>
        <w:t>　　　　二、接线附件行业偿债能力</w:t>
      </w:r>
      <w:r>
        <w:rPr>
          <w:rFonts w:hint="eastAsia"/>
        </w:rPr>
        <w:br/>
      </w:r>
      <w:r>
        <w:rPr>
          <w:rFonts w:hint="eastAsia"/>
        </w:rPr>
        <w:t>　　　　三、接线附件行业营运能力</w:t>
      </w:r>
      <w:r>
        <w:rPr>
          <w:rFonts w:hint="eastAsia"/>
        </w:rPr>
        <w:br/>
      </w:r>
      <w:r>
        <w:rPr>
          <w:rFonts w:hint="eastAsia"/>
        </w:rPr>
        <w:t>　　　　四、接线附件行业发展能力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中国接线附件行业竞争格局分析</w:t>
      </w:r>
      <w:r>
        <w:rPr>
          <w:rFonts w:hint="eastAsia"/>
        </w:rPr>
        <w:br/>
      </w:r>
      <w:r>
        <w:rPr>
          <w:rFonts w:hint="eastAsia"/>
        </w:rPr>
        <w:t>　　第一节 接线附件行业竞争格局总览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2024-2025年接线附件行业竞争力分析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2019-2024年接线附件行业企业并购活动分析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2024-2025年接线附件行业会展与招投标活动分析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一、接线附件行业会展活动及其市场影响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2025年中国接线附件企业发展企业发展策略与建议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接线附件销售模式与渠道策略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接线附件品牌与市场推广策略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接线附件研发投入与技术创新能力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接线附件合作联盟与资源整合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中国接线附件行业风险与对策</w:t>
      </w:r>
      <w:r>
        <w:rPr>
          <w:rFonts w:hint="eastAsia"/>
        </w:rPr>
        <w:br/>
      </w:r>
      <w:r>
        <w:rPr>
          <w:rFonts w:hint="eastAsia"/>
        </w:rPr>
        <w:t>　　第一节 接线附件行业SWOT分析</w:t>
      </w:r>
      <w:r>
        <w:rPr>
          <w:rFonts w:hint="eastAsia"/>
        </w:rPr>
        <w:br/>
      </w:r>
      <w:r>
        <w:rPr>
          <w:rFonts w:hint="eastAsia"/>
        </w:rPr>
        <w:t>　　　　一、接线附件行业优势</w:t>
      </w:r>
      <w:r>
        <w:rPr>
          <w:rFonts w:hint="eastAsia"/>
        </w:rPr>
        <w:br/>
      </w:r>
      <w:r>
        <w:rPr>
          <w:rFonts w:hint="eastAsia"/>
        </w:rPr>
        <w:t>　　　　二、接线附件行业劣势</w:t>
      </w:r>
      <w:r>
        <w:rPr>
          <w:rFonts w:hint="eastAsia"/>
        </w:rPr>
        <w:br/>
      </w:r>
      <w:r>
        <w:rPr>
          <w:rFonts w:hint="eastAsia"/>
        </w:rPr>
        <w:t>　　　　三、接线附件市场机会</w:t>
      </w:r>
      <w:r>
        <w:rPr>
          <w:rFonts w:hint="eastAsia"/>
        </w:rPr>
        <w:br/>
      </w:r>
      <w:r>
        <w:rPr>
          <w:rFonts w:hint="eastAsia"/>
        </w:rPr>
        <w:t>　　　　四、接线附件市场威胁</w:t>
      </w:r>
      <w:r>
        <w:rPr>
          <w:rFonts w:hint="eastAsia"/>
        </w:rPr>
        <w:br/>
      </w:r>
      <w:r>
        <w:rPr>
          <w:rFonts w:hint="eastAsia"/>
        </w:rPr>
        <w:t>　　第二节 接线附件行业风险及对策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2025-2031年中国接线附件行业前景与发展趋势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2024-2025年接线附件行业发展环境分析</w:t>
      </w:r>
      <w:r>
        <w:rPr>
          <w:rFonts w:hint="eastAsia"/>
        </w:rPr>
        <w:br/>
      </w:r>
      <w:r>
        <w:rPr>
          <w:rFonts w:hint="eastAsia"/>
        </w:rPr>
        <w:t>　　　　一、接线附件行业主管部门与监管体制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二、接线附件行业主要法律法规及政策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三、接线附件行业标准与质量监管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2025-2031年接线附件行业发展趋势与方向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2025-2031年接线附件行业发展潜力与机遇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接线附件行业研究结论与建议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中.智.林.－接线附件行业发展建议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接线附件行业历程</w:t>
      </w:r>
      <w:r>
        <w:rPr>
          <w:rFonts w:hint="eastAsia"/>
        </w:rPr>
        <w:br/>
      </w:r>
      <w:r>
        <w:rPr>
          <w:rFonts w:hint="eastAsia"/>
        </w:rPr>
        <w:t>　　图表 接线附件行业生命周期</w:t>
      </w:r>
      <w:r>
        <w:rPr>
          <w:rFonts w:hint="eastAsia"/>
        </w:rPr>
        <w:br/>
      </w:r>
      <w:r>
        <w:rPr>
          <w:rFonts w:hint="eastAsia"/>
        </w:rPr>
        <w:t>　　图表 接线附件行业产业链分析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2019-2024年接线附件行业市场容量分析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2019-2024年中国接线附件行业产量及增长趋势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2019-2024年中国接线附件市场需求量及增速统计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2024年中国接线附件行业需求领域分布格局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2019-2024年中国接线附件行业盈利情况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2019-2024年中国接线附件行业利润总额统计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2019-2024年中国接线附件进口金额分析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2019-2024年中国接线附件出口数量分析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2019-2024年中国接线附件出口金额分析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2024年中国接线附件进口国家及地区分析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2024年中国接线附件出口国家及地区分析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2019-2024年中国接线附件行业企业平均规模情况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接线附件企业信息</w:t>
      </w:r>
      <w:r>
        <w:rPr>
          <w:rFonts w:hint="eastAsia"/>
        </w:rPr>
        <w:br/>
      </w:r>
      <w:r>
        <w:rPr>
          <w:rFonts w:hint="eastAsia"/>
        </w:rPr>
        <w:t>　　图表 接线附件企业经营情况分析</w:t>
      </w:r>
      <w:r>
        <w:rPr>
          <w:rFonts w:hint="eastAsia"/>
        </w:rPr>
        <w:br/>
      </w:r>
      <w:r>
        <w:rPr>
          <w:rFonts w:hint="eastAsia"/>
        </w:rPr>
        <w:t>　　图表 接线附件重点企业（三）主要经济指标情况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2025-2031年中国接线附件行业供需平衡预测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2025-2031年中国接线附件行业市场规模预测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2025-2031年中国接线附件市场前景分析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2025-2031年中国接线附件发展趋势预测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20eeb92844b89" w:history="1">
        <w:r>
          <w:rPr>
            <w:rStyle w:val="Hyperlink"/>
          </w:rPr>
          <w:t>2025-2031年中国接线附件行业发展研究与行业前景分析报告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20eeb92844b89" w:history="1">
        <w:r>
          <w:rPr>
            <w:rStyle w:val="Hyperlink"/>
          </w:rPr>
          <w:t>https://www.20087.com/7/90/JieXianFuJianShiChangQianJing.html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热点：电缆附件、线缆附件、尾附件和连接器区别、线路附件图、等电位联结端子箱怎么接线、接线配件名称与图片、接线盒安装规范要求、电缆附件包括终端接头和中间接头、电缆附件图片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086dde8b448da" w:history="1">
      <w:r>
        <w:rPr>
          <w:rStyle w:val="Hyperlink"/>
        </w:rPr>
        <w:t>2025-2031年中国接线附件行业发展研究与行业前景分析报告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eXianFuJianShiChangQianJing.html" TargetMode="External" Id="Rb5620eeb9284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eXianFuJianShiChangQianJing.html" TargetMode="External" Id="Ra7c086dde8b4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2025-10-23T06:36:34Z</dcterms:created>
  <dcterms:modified xsi:type="dcterms:W3CDTF">2025-10-23T07:36:34Z</dcterms:modified>
  <dc:subject>2025-2031年中国接线附件行业发展研究与行业前景分析报告</dc:subject>
  <dc:title>2025-2031年中国接线附件行业发展研究与行业前景分析报告</dc:title>
  <cp:keywords>2025-2031年中国接线附件行业发展研究与行业前景分析报告</cp:keywords>
  <dc:description>2025-2031年中国接线附件行业发展研究与行业前景分析报告</dc:description>
</cp:coreProperties>
</file>