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b130b3484ce5" w:history="1">
              <w:r>
                <w:rPr>
                  <w:rStyle w:val="Hyperlink"/>
                </w:rPr>
                <w:t>中国加气混凝土砌块市场调研与行业前景预测报告（2025年版）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b130b3484ce5" w:history="1">
              <w:r>
                <w:rPr>
                  <w:rStyle w:val="Hyperlink"/>
                </w:rPr>
                <w:t>中国加气混凝土砌块市场调研与行业前景预测报告（2025年版）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b130b3484ce5" w:history="1">
                <w:r>
                  <w:rPr>
                    <w:rStyle w:val="Hyperlink"/>
                  </w:rPr>
                  <w:t>https://www.20087.com/7/80/JiaQiHunNingTuQiKuaiShiChangDiaoChaBaoGao.html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近年来在建筑行业得到了广泛应用。其优越的性能和较低的环境影响使其成为传统砖块的绿色替代品。现代加气混凝土砌块生产采用了先进的自动化生产线，提高了生产效率和产品质量，同时减少了资源消耗和废弃物产生。然而，生产成本、运输物流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加气混凝土砌块将更加注重成本优化、性能提升和市场推广。一方面，通过改进生产工艺和配方，降低生产成本，提高材料的力学性能和耐久性。另一方面，加气混凝土砌块将探索更多应用领域，如预制构件、隔墙系统等，以满足建筑行业对快速施工和节能建筑的需求。此外，随着绿色建筑标准的普及，加气混凝土砌块将强化其环保特性，提高市场接受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加气混凝土砌块行业国内外发展概述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一、国际加气混凝土砌块行业发展总体概况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1.2020 -2025年全球加气混凝土砌块行业发展概况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3.全球加气混凝土砌块行业发展趋势</w:t>
      </w:r>
      <w:r>
        <w:rPr>
          <w:rFonts w:hint="eastAsia"/>
        </w:rPr>
        <w:br/>
      </w:r>
      <w:r>
        <w:rPr>
          <w:rFonts w:hint="eastAsia"/>
        </w:rPr>
        <w:t>　　　　二、中国加气混凝土砌块行业发展概况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1.2020 -2025年中国加气混凝土砌块行业发展概况</w:t>
      </w:r>
      <w:r>
        <w:rPr>
          <w:rFonts w:hint="eastAsia"/>
        </w:rPr>
        <w:br/>
      </w:r>
      <w:r>
        <w:rPr>
          <w:rFonts w:hint="eastAsia"/>
        </w:rPr>
        <w:t>　　　　　　2.中国加气混凝土砌块行业发展中存在的问题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2025年中国加气混凝土砌块行业发展环境分析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四、加气混凝土砌块行业政策环境</w:t>
      </w:r>
      <w:r>
        <w:rPr>
          <w:rFonts w:hint="eastAsia"/>
        </w:rPr>
        <w:br/>
      </w:r>
      <w:r>
        <w:rPr>
          <w:rFonts w:hint="eastAsia"/>
        </w:rPr>
        <w:t>　　　　五、加气混凝土砌块行业技术环境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六、国内外经济形势对加气混凝土砌块行业发展环境的影响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加气混凝土砌块行业市场分析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1.2020 -2025年加气混凝土砌块行业市场规模及增速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2.加气混凝土砌块行业市场饱和度</w:t>
      </w:r>
      <w:r>
        <w:rPr>
          <w:rFonts w:hint="eastAsia"/>
        </w:rPr>
        <w:br/>
      </w:r>
      <w:r>
        <w:rPr>
          <w:rFonts w:hint="eastAsia"/>
        </w:rPr>
        <w:t>　　　　　　3、外部环境变动对加气混凝土砌块市场规模的影响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4、2025-2031年加气混凝土砌块行业市场规模及增速预测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1.加气混凝土砌块行业所处生命周期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2、技术变革与行业革新对加气混凝土砌块行业的影响</w:t>
      </w:r>
      <w:r>
        <w:rPr>
          <w:rFonts w:hint="eastAsia"/>
        </w:rPr>
        <w:br/>
      </w:r>
      <w:r>
        <w:rPr>
          <w:rFonts w:hint="eastAsia"/>
        </w:rPr>
        <w:t>　　　　　　3、竞争差异化现状及趋势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加气混凝土砌块行业生产分析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1.2020 -2025年加气混凝土砌块行业生产总量及增速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2.2020 -2025年加气混凝土砌块行业产能及增速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3.国内外经济形势对加气混凝土砌块行业生产的影响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4.2025 -2031年加气混凝土砌块行业生产总量及增速预测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1.加气混凝土砌块行业供需平衡现状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2．国内外经济形势对加气混凝土砌块行业供需平衡的影响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3．加气混凝土砌块行业供需平衡趋势预测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加气混凝土砌块行业竞争分析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四、加气混凝土砌块行业竞争关键因素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加气混凝土砌块行业产品价格分析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五、国内外经济形势对加气混凝土砌块行业产品价格的影响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加气混凝土砌块行业用户分析</w:t>
      </w:r>
      <w:r>
        <w:rPr>
          <w:rFonts w:hint="eastAsia"/>
        </w:rPr>
        <w:br/>
      </w:r>
      <w:r>
        <w:rPr>
          <w:rFonts w:hint="eastAsia"/>
        </w:rPr>
        <w:t>　　　　一、加气混凝土砌块行业用户认知程度</w:t>
      </w:r>
      <w:r>
        <w:rPr>
          <w:rFonts w:hint="eastAsia"/>
        </w:rPr>
        <w:br/>
      </w:r>
      <w:r>
        <w:rPr>
          <w:rFonts w:hint="eastAsia"/>
        </w:rPr>
        <w:t>　　　　二、加气混凝土砌块行业用户关注因素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加气混凝土砌块行业替代品分析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二、替代品对加气混凝土砌块行业的影响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四、国内外经济形势对加气混凝土砌块行业替代品的影响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加气混凝土砌块行业互补品分析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二、互补品对加气混凝土砌块行业的影响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四、国内外经济形势对加气混凝土砌块行业互补品的影响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加气混凝土砌块行业主导驱动因素分析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加气混凝土砌块下游行业分析</w:t>
      </w:r>
      <w:r>
        <w:rPr>
          <w:rFonts w:hint="eastAsia"/>
        </w:rPr>
        <w:br/>
      </w:r>
      <w:r>
        <w:rPr>
          <w:rFonts w:hint="eastAsia"/>
        </w:rPr>
        <w:t>　　　　一、加气混凝土砌块下游行业增长情况</w:t>
      </w:r>
      <w:r>
        <w:rPr>
          <w:rFonts w:hint="eastAsia"/>
        </w:rPr>
        <w:br/>
      </w:r>
      <w:r>
        <w:rPr>
          <w:rFonts w:hint="eastAsia"/>
        </w:rPr>
        <w:t>　　　　二、加气混凝土砌块下游行业区域分布情况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三、加气混凝土砌块下游行业发展预测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四、国内外经济形势对加气混凝土砌块下游行业的影响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加气混凝土砌块行业渠道分析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一、2020-2025年加气混凝土砌块行业销售毛利率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二、2020-2025年加气混凝土砌块行业销售利润率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三、2020-2025年加气混凝土砌块行业总资产利润率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四、2020-2025年加气混凝土砌块行业净资产利润率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五、2020-2025年加气混凝土砌块行业产值利税率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六、2025-2031年加气混凝土砌块行业盈利能力预测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二、2020-2025年加气混凝土砌块行业总资产增长分析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三、2020-2025年加气混凝土砌块行业固定资产增长分析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四、2020-2025年加气混凝土砌块行业净资产增长分析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五、2020-2025年加气混凝土砌块行业利润增长分析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六、2025-2031年加气混凝土砌块行业增长预测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一、2020-2025年加气混凝土砌块行业资产负债率分析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二、2020-2025年加气混凝土砌块行业速动比率分析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三、2020-2025年加气混凝土砌块行业流动比率分析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四、2020-2025年加气混凝土砌块行业利息保障倍数分析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五、2025-2031年加气混凝土砌块行业偿债能力预测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一、2020-2025年加气混凝土砌块行业总资产周转率分析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二、2020-2025年加气混凝土砌块行业净资产周转率分析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三、2020-2025年加气混凝土砌块行业应收账款周转率分析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四、2020-2025年加气混凝土砌块行业存货周转率分析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五、2025-2031年加气混凝土砌块行业营运能力预测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加气混凝土砌块行业重点企业分析</w:t>
      </w:r>
      <w:r>
        <w:rPr>
          <w:rFonts w:hint="eastAsia"/>
        </w:rPr>
        <w:br/>
      </w:r>
      <w:r>
        <w:rPr>
          <w:rFonts w:hint="eastAsia"/>
        </w:rPr>
        <w:t>　　第一节 天津天筑诚达墙体建材有限公司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青岛景港润嘉实业有限公司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长兴伊通有限公司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上海良浦新型墙体材料有限公司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浙江中厦新型建材有限公司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青岛多丰新型建材有限公司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常州永邦新型建材有限公司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深圳市劲牛实业发展有限公司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四、国内外经济形势对加气混凝土砌块行业子行业的影响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一、各区域加气混凝土砌块行业发展现状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二、各区域加气混凝土砌块行业发展特征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三、各区域加气混凝土砌块行业发展趋势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四、重点省市加气混凝土砌块行业发展状况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加气混凝土砌块行业进出口现状与趋势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2.加气混凝土砌块行业海外市场分布情况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4.国内外经济形势对加气混凝土砌块行业出口的影响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2.加气混凝土砌块行业进口产品主要品牌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3.国内外经济形势对加气混凝土砌块行业进口的影响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加气混凝土砌块行业风险分析</w:t>
      </w:r>
      <w:r>
        <w:rPr>
          <w:rFonts w:hint="eastAsia"/>
        </w:rPr>
        <w:br/>
      </w:r>
      <w:r>
        <w:rPr>
          <w:rFonts w:hint="eastAsia"/>
        </w:rPr>
        <w:t>　　　　一、加气混凝土砌块行业环境风险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二、加气混凝土砌块行业产业链上下游风险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三、加气混凝土砌块行业政策风险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四、加气混凝土砌块行业市场风险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五、加气混凝土砌块行业其他风险分析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一、加气混凝土砌块行业发展前景预测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加气混凝土砌块企业营销策略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第三节 加气混凝土砌块企业投资策略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中.智.林.－加气混凝土砌块企业应对当前经济形势策略建议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2020-2025年全球加气混凝土砌块市场规模分析</w:t>
      </w:r>
      <w:r>
        <w:rPr>
          <w:rFonts w:hint="eastAsia"/>
        </w:rPr>
        <w:br/>
      </w:r>
      <w:r>
        <w:rPr>
          <w:rFonts w:hint="eastAsia"/>
        </w:rPr>
        <w:t>　　图表 2 2025年全球锂电池行业主要国家分析</w:t>
      </w:r>
      <w:r>
        <w:rPr>
          <w:rFonts w:hint="eastAsia"/>
        </w:rPr>
        <w:br/>
      </w:r>
      <w:r>
        <w:rPr>
          <w:rFonts w:hint="eastAsia"/>
        </w:rPr>
        <w:t>　　图表 3美国经济增长率及贡献</w:t>
      </w:r>
      <w:r>
        <w:rPr>
          <w:rFonts w:hint="eastAsia"/>
        </w:rPr>
        <w:br/>
      </w:r>
      <w:r>
        <w:rPr>
          <w:rFonts w:hint="eastAsia"/>
        </w:rPr>
        <w:t>　　图表 4 消费信贷平稳增长</w:t>
      </w:r>
      <w:r>
        <w:rPr>
          <w:rFonts w:hint="eastAsia"/>
        </w:rPr>
        <w:br/>
      </w:r>
      <w:r>
        <w:rPr>
          <w:rFonts w:hint="eastAsia"/>
        </w:rPr>
        <w:t>　　图表 5 消费信贷平稳增长</w:t>
      </w:r>
      <w:r>
        <w:rPr>
          <w:rFonts w:hint="eastAsia"/>
        </w:rPr>
        <w:br/>
      </w:r>
      <w:r>
        <w:rPr>
          <w:rFonts w:hint="eastAsia"/>
        </w:rPr>
        <w:t>　　图表 6 可支配收入有所下降</w:t>
      </w:r>
      <w:r>
        <w:rPr>
          <w:rFonts w:hint="eastAsia"/>
        </w:rPr>
        <w:br/>
      </w:r>
      <w:r>
        <w:rPr>
          <w:rFonts w:hint="eastAsia"/>
        </w:rPr>
        <w:t>　　图表 7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8 房地产市场持续复苏</w:t>
      </w:r>
      <w:r>
        <w:rPr>
          <w:rFonts w:hint="eastAsia"/>
        </w:rPr>
        <w:br/>
      </w:r>
      <w:r>
        <w:rPr>
          <w:rFonts w:hint="eastAsia"/>
        </w:rPr>
        <w:t>　　图表 9 市场继续缓慢改善</w:t>
      </w:r>
      <w:r>
        <w:rPr>
          <w:rFonts w:hint="eastAsia"/>
        </w:rPr>
        <w:br/>
      </w:r>
      <w:r>
        <w:rPr>
          <w:rFonts w:hint="eastAsia"/>
        </w:rPr>
        <w:t>　　图表 10 通货膨胀处于低位</w:t>
      </w:r>
      <w:r>
        <w:rPr>
          <w:rFonts w:hint="eastAsia"/>
        </w:rPr>
        <w:br/>
      </w:r>
      <w:r>
        <w:rPr>
          <w:rFonts w:hint="eastAsia"/>
        </w:rPr>
        <w:t>　　图表 11 欧元区经济增速触底反弹</w:t>
      </w:r>
      <w:r>
        <w:rPr>
          <w:rFonts w:hint="eastAsia"/>
        </w:rPr>
        <w:br/>
      </w:r>
      <w:r>
        <w:rPr>
          <w:rFonts w:hint="eastAsia"/>
        </w:rPr>
        <w:t>　　图表 12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13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14 欧元区私人投资反弹乏力</w:t>
      </w:r>
      <w:r>
        <w:rPr>
          <w:rFonts w:hint="eastAsia"/>
        </w:rPr>
        <w:br/>
      </w:r>
      <w:r>
        <w:rPr>
          <w:rFonts w:hint="eastAsia"/>
        </w:rPr>
        <w:t>　　图表 15 欧元区存货投资低迷</w:t>
      </w:r>
      <w:r>
        <w:rPr>
          <w:rFonts w:hint="eastAsia"/>
        </w:rPr>
        <w:br/>
      </w:r>
      <w:r>
        <w:rPr>
          <w:rFonts w:hint="eastAsia"/>
        </w:rPr>
        <w:t>　　图表 16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17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18 欧元有效汇率稳中略升</w:t>
      </w:r>
      <w:r>
        <w:rPr>
          <w:rFonts w:hint="eastAsia"/>
        </w:rPr>
        <w:br/>
      </w:r>
      <w:r>
        <w:rPr>
          <w:rFonts w:hint="eastAsia"/>
        </w:rPr>
        <w:t>　　图表 19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20 日本经济稳步回升</w:t>
      </w:r>
      <w:r>
        <w:rPr>
          <w:rFonts w:hint="eastAsia"/>
        </w:rPr>
        <w:br/>
      </w:r>
      <w:r>
        <w:rPr>
          <w:rFonts w:hint="eastAsia"/>
        </w:rPr>
        <w:t>　　图表 21 生产触底回升</w:t>
      </w:r>
      <w:r>
        <w:rPr>
          <w:rFonts w:hint="eastAsia"/>
        </w:rPr>
        <w:br/>
      </w:r>
      <w:r>
        <w:rPr>
          <w:rFonts w:hint="eastAsia"/>
        </w:rPr>
        <w:t>　　图表 22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23 pmi稳定在荣枯平衡线以上</w:t>
      </w:r>
      <w:r>
        <w:rPr>
          <w:rFonts w:hint="eastAsia"/>
        </w:rPr>
        <w:br/>
      </w:r>
      <w:r>
        <w:rPr>
          <w:rFonts w:hint="eastAsia"/>
        </w:rPr>
        <w:t>　　图表 24 劳动力市场更加活跃</w:t>
      </w:r>
      <w:r>
        <w:rPr>
          <w:rFonts w:hint="eastAsia"/>
        </w:rPr>
        <w:br/>
      </w:r>
      <w:r>
        <w:rPr>
          <w:rFonts w:hint="eastAsia"/>
        </w:rPr>
        <w:t>　　图表 25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26 日经255指数近期有所回落</w:t>
      </w:r>
      <w:r>
        <w:rPr>
          <w:rFonts w:hint="eastAsia"/>
        </w:rPr>
        <w:br/>
      </w:r>
      <w:r>
        <w:rPr>
          <w:rFonts w:hint="eastAsia"/>
        </w:rPr>
        <w:t>　　图表 27 日元贬值明显</w:t>
      </w:r>
      <w:r>
        <w:rPr>
          <w:rFonts w:hint="eastAsia"/>
        </w:rPr>
        <w:br/>
      </w:r>
      <w:r>
        <w:rPr>
          <w:rFonts w:hint="eastAsia"/>
        </w:rPr>
        <w:t>　　图表 28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29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30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31 韩元处于贬值通道</w:t>
      </w:r>
      <w:r>
        <w:rPr>
          <w:rFonts w:hint="eastAsia"/>
        </w:rPr>
        <w:br/>
      </w:r>
      <w:r>
        <w:rPr>
          <w:rFonts w:hint="eastAsia"/>
        </w:rPr>
        <w:t>　　图表 32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33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34 第2季度固定资产投资增速继续走弱</w:t>
      </w:r>
      <w:r>
        <w:rPr>
          <w:rFonts w:hint="eastAsia"/>
        </w:rPr>
        <w:br/>
      </w:r>
      <w:r>
        <w:rPr>
          <w:rFonts w:hint="eastAsia"/>
        </w:rPr>
        <w:t>　　图表 35 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36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37 中国经济潜在增速的两种情景对照：考虑劳动力的数量和质量</w:t>
      </w:r>
      <w:r>
        <w:rPr>
          <w:rFonts w:hint="eastAsia"/>
        </w:rPr>
        <w:br/>
      </w:r>
      <w:r>
        <w:rPr>
          <w:rFonts w:hint="eastAsia"/>
        </w:rPr>
        <w:t>　　图表 38 劳动力市场的错误匹配问题严重：求人倍率指标</w:t>
      </w:r>
      <w:r>
        <w:rPr>
          <w:rFonts w:hint="eastAsia"/>
        </w:rPr>
        <w:br/>
      </w:r>
      <w:r>
        <w:rPr>
          <w:rFonts w:hint="eastAsia"/>
        </w:rPr>
        <w:t>　　图表 39 2020-2025年我国加气混凝土砌块行业市场规模及增速</w:t>
      </w:r>
      <w:r>
        <w:rPr>
          <w:rFonts w:hint="eastAsia"/>
        </w:rPr>
        <w:br/>
      </w:r>
      <w:r>
        <w:rPr>
          <w:rFonts w:hint="eastAsia"/>
        </w:rPr>
        <w:t>　　图表 40 2025-2031年加气混凝土砌块行业市场规模及增速预测</w:t>
      </w:r>
      <w:r>
        <w:rPr>
          <w:rFonts w:hint="eastAsia"/>
        </w:rPr>
        <w:br/>
      </w:r>
      <w:r>
        <w:rPr>
          <w:rFonts w:hint="eastAsia"/>
        </w:rPr>
        <w:t>　　图表 41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42 2020-2025年加气混凝土砌块行业生产总量及增速</w:t>
      </w:r>
      <w:r>
        <w:rPr>
          <w:rFonts w:hint="eastAsia"/>
        </w:rPr>
        <w:br/>
      </w:r>
      <w:r>
        <w:rPr>
          <w:rFonts w:hint="eastAsia"/>
        </w:rPr>
        <w:t>　　图表 43 2020-2025年加气混凝土砌块行业产能及增速</w:t>
      </w:r>
      <w:r>
        <w:rPr>
          <w:rFonts w:hint="eastAsia"/>
        </w:rPr>
        <w:br/>
      </w:r>
      <w:r>
        <w:rPr>
          <w:rFonts w:hint="eastAsia"/>
        </w:rPr>
        <w:t>　　图表 44 2025-2031年加气混凝土砌块行业生产总量及增速预测</w:t>
      </w:r>
      <w:r>
        <w:rPr>
          <w:rFonts w:hint="eastAsia"/>
        </w:rPr>
        <w:br/>
      </w:r>
      <w:r>
        <w:rPr>
          <w:rFonts w:hint="eastAsia"/>
        </w:rPr>
        <w:t>　　图表 45 2025年中国加气混凝土砌块行业主要生产区域及份额</w:t>
      </w:r>
      <w:r>
        <w:rPr>
          <w:rFonts w:hint="eastAsia"/>
        </w:rPr>
        <w:br/>
      </w:r>
      <w:r>
        <w:rPr>
          <w:rFonts w:hint="eastAsia"/>
        </w:rPr>
        <w:t>　　图表 47 2025-2031年加气混凝土砌块行业供需平衡趋势预测</w:t>
      </w:r>
      <w:r>
        <w:rPr>
          <w:rFonts w:hint="eastAsia"/>
        </w:rPr>
        <w:br/>
      </w:r>
      <w:r>
        <w:rPr>
          <w:rFonts w:hint="eastAsia"/>
        </w:rPr>
        <w:t>　　图表 48 我国加气混凝土砌块行业竞争格局分析</w:t>
      </w:r>
      <w:r>
        <w:rPr>
          <w:rFonts w:hint="eastAsia"/>
        </w:rPr>
        <w:br/>
      </w:r>
      <w:r>
        <w:rPr>
          <w:rFonts w:hint="eastAsia"/>
        </w:rPr>
        <w:t>　　图表 49 消费者对加气混凝土砌块品牌认知度调查</w:t>
      </w:r>
      <w:r>
        <w:rPr>
          <w:rFonts w:hint="eastAsia"/>
        </w:rPr>
        <w:br/>
      </w:r>
      <w:r>
        <w:rPr>
          <w:rFonts w:hint="eastAsia"/>
        </w:rPr>
        <w:t>　　图表 50 加气混凝土砌块消费者对产品功能的关注度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51 加气混凝土砌块消费者对产品质量的关注度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52 加气混凝土砌块消费者对产品价格的关注度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53 加气混凝土砌块消费者对产品外观关注度</w:t>
      </w:r>
      <w:r>
        <w:rPr>
          <w:rFonts w:hint="eastAsia"/>
        </w:rPr>
        <w:br/>
      </w:r>
      <w:r>
        <w:rPr>
          <w:rFonts w:hint="eastAsia"/>
        </w:rPr>
        <w:t>　　图表 54 加气混凝土砌块消费者对产品服务关注度</w:t>
      </w:r>
      <w:r>
        <w:rPr>
          <w:rFonts w:hint="eastAsia"/>
        </w:rPr>
        <w:br/>
      </w:r>
      <w:r>
        <w:rPr>
          <w:rFonts w:hint="eastAsia"/>
        </w:rPr>
        <w:t>　　图表 55 各主体中国的加气混凝土砌块销售份额</w:t>
      </w:r>
      <w:r>
        <w:rPr>
          <w:rFonts w:hint="eastAsia"/>
        </w:rPr>
        <w:br/>
      </w:r>
      <w:r>
        <w:rPr>
          <w:rFonts w:hint="eastAsia"/>
        </w:rPr>
        <w:t>　　图表 56 加气混凝土砌块行业销售渠道控制五力模型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70 2020-2025年加气混凝土砌块行业速动比率分析</w:t>
      </w:r>
      <w:r>
        <w:rPr>
          <w:rFonts w:hint="eastAsia"/>
        </w:rPr>
        <w:br/>
      </w:r>
      <w:r>
        <w:rPr>
          <w:rFonts w:hint="eastAsia"/>
        </w:rPr>
        <w:t>　　图表 71 2020-2025年加气混凝土砌块行业流动比率分析</w:t>
      </w:r>
      <w:r>
        <w:rPr>
          <w:rFonts w:hint="eastAsia"/>
        </w:rPr>
        <w:br/>
      </w:r>
      <w:r>
        <w:rPr>
          <w:rFonts w:hint="eastAsia"/>
        </w:rPr>
        <w:t>　　图表 72 2020-2025年加气混凝土砌块行业利息保障倍数分析</w:t>
      </w:r>
      <w:r>
        <w:rPr>
          <w:rFonts w:hint="eastAsia"/>
        </w:rPr>
        <w:br/>
      </w:r>
      <w:r>
        <w:rPr>
          <w:rFonts w:hint="eastAsia"/>
        </w:rPr>
        <w:t>　　图表 73 2025-2031年加气混凝土砌块行业偿债能力预测</w:t>
      </w:r>
      <w:r>
        <w:rPr>
          <w:rFonts w:hint="eastAsia"/>
        </w:rPr>
        <w:br/>
      </w:r>
      <w:r>
        <w:rPr>
          <w:rFonts w:hint="eastAsia"/>
        </w:rPr>
        <w:t>　　图表 74 2020-2025年加气混凝土砌块行业总资产周转率分析</w:t>
      </w:r>
      <w:r>
        <w:rPr>
          <w:rFonts w:hint="eastAsia"/>
        </w:rPr>
        <w:br/>
      </w:r>
      <w:r>
        <w:rPr>
          <w:rFonts w:hint="eastAsia"/>
        </w:rPr>
        <w:t>　　图表 77 2020-2025年加气混凝土砌块行业存货周转率分析</w:t>
      </w:r>
      <w:r>
        <w:rPr>
          <w:rFonts w:hint="eastAsia"/>
        </w:rPr>
        <w:br/>
      </w:r>
      <w:r>
        <w:rPr>
          <w:rFonts w:hint="eastAsia"/>
        </w:rPr>
        <w:t>　　图表 79 近4年天津天筑诚达墙体建材有限公司固定资产周转次数情况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近4年天津天筑诚达墙体建材有限公司固定资产周转次数变化情况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近4年天津天筑诚达墙体建材有限公司流动资产周转次数变化情况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近4年天津天筑诚达墙体建材有限公司流动资产周转次数变化情况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近4年天津天筑诚达墙体建材有限公司销售毛利率变化情况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近4年天津天筑诚达墙体建材有限公司销售毛利率变化情况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近4年天津天筑诚达墙体建材有限公司资产负债率变化情况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近4年天津天筑诚达墙体建材有限公司资产负债率变化情况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近4年天津天筑诚达墙体建材有限公司产权比率变化情况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近4年天津天筑诚达墙体建材有限公司产权比率变化情况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近4年天津天筑诚达墙体建材有限公司总资产周转次数变化情况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近4年天津天筑诚达墙体建材有限公司总资产周转次数变化情况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近4年浙江开元新型墙体材料有限公司固定资产周转次数情况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近4年浙江开元新型墙体材料有限公司固定资产周转次数变化情况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近4年浙江开元新型墙体材料有限公司流动资产周转次数变化情况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近4年浙江开元新型墙体材料有限公司流动资产周转次数变化情况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近4年浙江开元新型墙体材料有限公司销售毛利率变化情况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近4年浙江开元新型墙体材料有限公司销售毛利率变化情况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近4年浙江开元新型墙体材料有限公司资产负债率变化情况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近4年浙江开元新型墙体材料有限公司资产负债率变化情况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近4年浙江开元新型墙体材料有限公司产权比率变化情况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近4年浙江开元新型墙体材料有限公司产权比率变化情况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近4年浙江开元新型墙体材料有限公司总资产周转次数变化情况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近4年浙江开元新型墙体材料有限公司总资产周转次数变化情况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近4年青岛景港润嘉实业有限公司固定资产周转次数情况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近4年青岛景港润嘉实业有限公司固定资产周转次数变化情况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近4年青岛景港润嘉实业有限公司流动资产周转次数变化情况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近4年青岛景港润嘉实业有限公司流动资产周转次数变化情况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近4年青岛景港润嘉实业有限公司销售毛利率变化情况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近4年青岛景港润嘉实业有限公司销售毛利率变化情况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近4年青岛景港润嘉实业有限公司资产负债率变化情况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近4年青岛景港润嘉实业有限公司资产负债率变化情况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近4年青岛景港润嘉实业有限公司产权比率变化情况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近4年青岛景港润嘉实业有限公司产权比率变化情况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近4年青岛景港润嘉实业有限公司总资产周转次数变化情况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近4年青岛景港润嘉实业有限公司总资产周转次数变化情况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近4年北京金隅加气混凝土有限责任公司固定资产周转次数情况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近4年北京金隅加气混凝土有限责任公司固定资产周转次数情况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近4年北京金隅加气混凝土有限责任公司流动资产周转次数变化情况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近4年北京金隅加气混凝土有限责任公司流动资产周转次数变化情况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近4年北京金隅加气混凝土有限责任公司销售毛利率变化情况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近4年北京金隅加气混凝土有限责任公司销售毛利率变化情况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近4年北京金隅加气混凝土有限责任公司资产负债率变化情况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近4年北京金隅加气混凝土有限责任公司资产负债率变化情况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近4年北京金隅加气混凝土有限责任公司产权比率变化情况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近4年北京金隅加气混凝土有限责任公司产权比率变化情况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近4年北京金隅加气混凝土有限责任公司总资产周转次数变化情况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近4年北京金隅加气混凝土有限责任公司总资产周转次数变化情况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近4年长兴伊通有限公司固定资产周转次数情况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近4年长兴伊通有限公司固定资产周转次数情况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近4年长兴伊通有限公司流动资产周转次数变化情况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近4年长兴伊通有限公司流动资产周转次数变化情况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近4年长兴伊通有限公司销售毛利率变化情况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近4年长兴伊通有限公司销售毛利率变化情况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近4年长兴伊通有限公司资产负债率变化情况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近4年长兴伊通有限公司资产负债率变化情况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近4年长兴伊通有限公司产权比率变化情况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近4年长兴伊通有限公司产权比率变化情况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近4年长兴伊通有限公司总资产周转次数变化情况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近4年长兴伊通有限公司总资产周转次数变化情况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近4年上海良浦新型墙体材料有限公司固定资产周转次数情况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近4年上海良浦新型墙体材料有限公司固定资产周转次数情况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近4年上海良浦新型墙体材料有限公司流动资产周转次数变化情况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近4年上海良浦新型墙体材料有限公司流动资产周转次数变化情况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近4年上海良浦新型墙体材料有限公司销售毛利率变化情况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近4年上海良浦新型墙体材料有限公司销售毛利率变化情况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近4年上海良浦新型墙体材料有限公司资产负债率变化情况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近4年上海良浦新型墙体材料有限公司资产负债率变化情况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近4年上海良浦新型墙体材料有限公司产权比率变化情况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近4年上海良浦新型墙体材料有限公司产权比率变化情况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近4年上海良浦新型墙体材料有限公司总资产周转次数变化情况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近4年上海良浦新型墙体材料有限公司总资产周转次数变化情况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近4年浙江中厦新型建材有限公司固定资产周转次数情况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近4年浙江中厦新型建材有限公司固定资产周转次数情况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近4年浙江中厦新型建材有限公司流动资产周转次数变化情况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近4年浙江中厦新型建材有限公司流动资产周转次数变化情况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近4年浙江中厦新型建材有限公司销售毛利率变化情况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近4年浙江中厦新型建材有限公司销售毛利率变化情况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近4年浙江中厦新型建材有限公司资产负债率变化情况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近4年浙江中厦新型建材有限公司资产负债率变化情况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近4年浙江中厦新型建材有限公司产权比率变化情况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近4年浙江中厦新型建材有限公司产权比率变化情况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近4年浙江中厦新型建材有限公司总资产周转次数变化情况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近4年浙江中厦新型建材有限公司总资产周转次数变化情况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近4年青岛多丰新型建材有限公司流动资产周转次数变化情况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近4年青岛多丰新型建材有限公司流动资产周转次数变化情况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近4年青岛多丰新型建材有限公司总资产周转次数变化情况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近4年青岛多丰新型建材有限公司总资产周转次数变化情况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近4年青岛多丰新型建材有限公司销售毛利率变化情况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近4年青岛多丰新型建材有限公司销售毛利率变化情况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近4年青岛多丰新型建材有限公司资产负债率变化情况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近4年青岛多丰新型建材有限公司资产负债率变化情况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近4年青岛多丰新型建材有限公司产权比率变化情况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近4年青岛多丰新型建材有限公司产权比率变化情况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近4年青岛多丰新型建材有限公司固定资产周转次数情况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近4年青岛多丰新型建材有限公司固定资产周转次数情况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近4年常州永邦新型建材有限公司有限公司流动资产周转次数变化情况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近4年常州永邦新型建材有限公司有限公司流动资产周转次数变化情况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近4年常州永邦新型建材有限公司有限公司总资产周转次数变化情况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近4年常州永邦新型建材有限公司有限公司总资产周转次数变化情况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近4年常州永邦新型建材有限公司有限公司销售毛利率变化情况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近4年常州永邦新型建材有限公司有限公司销售毛利率变化情况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近4年常州永邦新型建材有限公司有限公司资产负债率变化情况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近4年常州永邦新型建材有限公司有限公司资产负债率变化情况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近4年常州永邦新型建材有限公司有限公司产权比率变化情况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近4年常州永邦新型建材有限公司有限公司产权比率变化情况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近4年常州永邦新型建材有限公司有限公司固定资产周转次数情况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近4年常州永邦新型建材有限公司有限公司固定资产周转次数情况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近4年深圳市劲牛实业发展有限公司固定资产周转次数情况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近4年深圳市劲牛实业发展有限公司固定资产周转次数情况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近4年深圳市劲牛实业发展有限公司流动资产周转次数变化情况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近4年深圳市劲牛实业发展有限公司流动资产周转次数变化情况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近4年深圳市劲牛实业发展有限公司销售毛利率变化情况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近4年深圳市劲牛实业发展有限公司销售毛利率变化情况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近4年深圳市劲牛实业发展有限公司资产负债率变化情况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近4年深圳市劲牛实业发展有限公司资产负债率变化情况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近4年深圳市劲牛实业发展有限公司产权比率变化情况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近4年深圳市劲牛实业发展有限公司产权比率变化情况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近4年深圳市劲牛实业发展有限公司总资产周转次数变化情况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近4年深圳市劲牛实业发展有限公司总资产周转次数变化情况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2020-2025年华东地区加气混凝土砌块行业盈利能力分析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图表 200 2020-2025年华北地区加气混凝土砌块行业盈利能力表</w:t>
      </w:r>
      <w:r>
        <w:rPr>
          <w:rFonts w:hint="eastAsia"/>
        </w:rPr>
        <w:br/>
      </w:r>
      <w:r>
        <w:rPr>
          <w:rFonts w:hint="eastAsia"/>
        </w:rPr>
        <w:t>　　图表 201 2020-2025年华中地区加气混凝土砌块行业盈利能力分析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图表 202 2020-2025年华南地区加气混凝土砌块行业盈利能力分析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图表 203 2020-2025年东北地区加气混凝土砌块行业盈利能力表</w:t>
      </w:r>
      <w:r>
        <w:rPr>
          <w:rFonts w:hint="eastAsia"/>
        </w:rPr>
        <w:br/>
      </w:r>
      <w:r>
        <w:rPr>
          <w:rFonts w:hint="eastAsia"/>
        </w:rPr>
        <w:t>　　图表 204 2020-2025年西南地区加气混凝土砌块行业盈利能力分析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图表 207 2020-2025年华北地区加气混凝土砌块行业产销能力分析</w:t>
      </w:r>
      <w:r>
        <w:rPr>
          <w:rFonts w:hint="eastAsia"/>
        </w:rPr>
        <w:br/>
      </w:r>
      <w:r>
        <w:rPr>
          <w:rFonts w:hint="eastAsia"/>
        </w:rPr>
        <w:t>　　图表 209 2020-2025年华南地区加气混凝土砌块行业产销能力分析</w:t>
      </w:r>
      <w:r>
        <w:rPr>
          <w:rFonts w:hint="eastAsia"/>
        </w:rPr>
        <w:br/>
      </w:r>
      <w:r>
        <w:rPr>
          <w:rFonts w:hint="eastAsia"/>
        </w:rPr>
        <w:t>　　图表 210 2020-2025年东北地区加气混凝土砌块行业产销能力分析</w:t>
      </w:r>
      <w:r>
        <w:rPr>
          <w:rFonts w:hint="eastAsia"/>
        </w:rPr>
        <w:br/>
      </w:r>
      <w:r>
        <w:rPr>
          <w:rFonts w:hint="eastAsia"/>
        </w:rPr>
        <w:t>　　图表 211 2020-2025年西南地区加气混凝土砌块行业产销能力分析</w:t>
      </w:r>
      <w:r>
        <w:rPr>
          <w:rFonts w:hint="eastAsia"/>
        </w:rPr>
        <w:br/>
      </w:r>
      <w:r>
        <w:rPr>
          <w:rFonts w:hint="eastAsia"/>
        </w:rPr>
        <w:t>　　图表 212 2020-2025年西北地区加气混凝土砌块行业产销能力分析</w:t>
      </w:r>
      <w:r>
        <w:rPr>
          <w:rFonts w:hint="eastAsia"/>
        </w:rPr>
        <w:br/>
      </w:r>
      <w:r>
        <w:rPr>
          <w:rFonts w:hint="eastAsia"/>
        </w:rPr>
        <w:t>　　图表 219 2025-2031年西北地区加气混凝土砌块行业营运能力分析预测</w:t>
      </w:r>
      <w:r>
        <w:rPr>
          <w:rFonts w:hint="eastAsia"/>
        </w:rPr>
        <w:br/>
      </w:r>
      <w:r>
        <w:rPr>
          <w:rFonts w:hint="eastAsia"/>
        </w:rPr>
        <w:t>　　图表 220 2025-2031年加气混凝土砌块行业需求预测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b130b3484ce5" w:history="1">
        <w:r>
          <w:rPr>
            <w:rStyle w:val="Hyperlink"/>
          </w:rPr>
          <w:t>中国加气混凝土砌块市场调研与行业前景预测报告（2025年版）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b130b3484ce5" w:history="1">
        <w:r>
          <w:rPr>
            <w:rStyle w:val="Hyperlink"/>
          </w:rPr>
          <w:t>https://www.20087.com/7/80/JiaQiHunNingTuQiKuaiShiChangDiaoChaBaoGao.html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eda5b7aba42ff" w:history="1">
      <w:r>
        <w:rPr>
          <w:rStyle w:val="Hyperlink"/>
        </w:rPr>
        <w:t>中国加气混凝土砌块市场调研与行业前景预测报告（2025年版）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QiHunNingTuQiKuaiShiChangDiaoChaBaoGao.html" TargetMode="External" Id="R4ce6b130b34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QiHunNingTuQiKuaiShiChangDiaoChaBaoGao.html" TargetMode="External" Id="R5abeda5b7ab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2025-02-26T08:56:00Z</dcterms:created>
  <dcterms:modified xsi:type="dcterms:W3CDTF">2025-02-26T09:56:00Z</dcterms:modified>
  <dc:subject>中国加气混凝土砌块市场调研与行业前景预测报告（2025年版）</dc:subject>
  <dc:title>中国加气混凝土砌块市场调研与行业前景预测报告（2025年版）</dc:title>
  <cp:keywords>中国加气混凝土砌块市场调研与行业前景预测报告（2025年版）</cp:keywords>
  <dc:description>中国加气混凝土砌块市场调研与行业前景预测报告（2025年版）</dc:description>
</cp:coreProperties>
</file>