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f986d6207423e" w:history="1">
              <w:r>
                <w:rPr>
                  <w:rStyle w:val="Hyperlink"/>
                </w:rPr>
                <w:t>2026-2032年中国墙体保护行业发展研及市场前景预测报告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f986d6207423e" w:history="1">
              <w:r>
                <w:rPr>
                  <w:rStyle w:val="Hyperlink"/>
                </w:rPr>
                <w:t>2026-2032年中国墙体保护行业发展研及市场前景预测报告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f986d6207423e" w:history="1">
                <w:r>
                  <w:rPr>
                    <w:rStyle w:val="Hyperlink"/>
                  </w:rPr>
                  <w:t>https://www.20087.com/7/80/QiangTiBaoHuShiChangQianJingFenXi.html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护是通过物理覆盖、化学涂层或结构加固等手段，防止建筑墙体遭受撞击、磨损、污染或人为破坏的一类工程措施，常见形式包括护角条、防撞板、耐磨涂料及柔性缓冲带，广泛应用于医院、学校、商场及交通枢纽等人流密集场所。现代墙体保护方案强调材料环保性（低VOC、无甲醛）、色彩与建筑风格协调性及安装便捷性，高端产品引入抗菌、抗 graffiti（涂鸦）或自清洁功能。在公共建筑人性化设计与运维成本控制双重驱动下，用户对保护系统在高频碰撞下的抗冲击恢复能力、长期色牢度及模块化更换效率提出更高要求。</w:t>
      </w:r>
      <w:r>
        <w:rPr>
          <w:rFonts w:hint="eastAsia"/>
        </w:rPr>
        <w:br/>
      </w:r>
      <w:r>
        <w:rPr>
          <w:rFonts w:hint="eastAsia"/>
        </w:rPr>
        <w:t>　　未来，墙体保护将向智能响应、可持续材料与数字集成方向突破。形状记忆聚合物在受撞后自动复原；光催化二氧化钛涂层分解污染物并抑制霉菌。在施工端，BIM模型预埋保护构件位置指导精准安装；AR辅助现场定位。此外，再生铝、回收橡胶等材料制成高性能护板。长远看，墙体保护将从被动防护层升级为融合健康环境、韧性建筑与循环经济理念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f986d6207423e" w:history="1">
        <w:r>
          <w:rPr>
            <w:rStyle w:val="Hyperlink"/>
          </w:rPr>
          <w:t>2026-2032年中国墙体保护行业发展研及市场前景预测报告</w:t>
        </w:r>
      </w:hyperlink>
      <w:r>
        <w:rPr>
          <w:rFonts w:hint="eastAsia"/>
        </w:rPr>
        <w:t>》基于国家统计局及相关协会的详实数据，系统分析了墙体保护行业的市场规模、重点企业表现、产业链结构、竞争格局及价格动态。报告内容严谨、数据详实，结合丰富图表，全面呈现墙体保护行业现状与未来发展趋势。通过对墙体保护技术现状、SWOT分析及市场前景的解读，报告为墙体保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按照不同产品类型，墙体保护主要可以分为如下几个类别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中国不同产品类型墙体保护增长趋势2021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墙面覆盖物</w:t>
      </w:r>
      <w:r>
        <w:rPr>
          <w:rFonts w:hint="eastAsia"/>
        </w:rPr>
        <w:br/>
      </w:r>
      <w:r>
        <w:rPr>
          <w:rFonts w:hint="eastAsia"/>
        </w:rPr>
        <w:t>　　　　1.2.3 护角条</w:t>
      </w:r>
      <w:r>
        <w:rPr>
          <w:rFonts w:hint="eastAsia"/>
        </w:rPr>
        <w:br/>
      </w:r>
      <w:r>
        <w:rPr>
          <w:rFonts w:hint="eastAsia"/>
        </w:rPr>
        <w:t>　　　　1.2.4 扶手</w:t>
      </w:r>
      <w:r>
        <w:rPr>
          <w:rFonts w:hint="eastAsia"/>
        </w:rPr>
        <w:br/>
      </w:r>
      <w:r>
        <w:rPr>
          <w:rFonts w:hint="eastAsia"/>
        </w:rPr>
        <w:t>　　　　1.2.5 护墙</w:t>
      </w:r>
      <w:r>
        <w:rPr>
          <w:rFonts w:hint="eastAsia"/>
        </w:rPr>
        <w:br/>
      </w:r>
      <w:r>
        <w:rPr>
          <w:rFonts w:hint="eastAsia"/>
        </w:rPr>
        <w:t>　　　　1.2.6 椅子扶手</w:t>
      </w:r>
      <w:r>
        <w:rPr>
          <w:rFonts w:hint="eastAsia"/>
        </w:rPr>
        <w:br/>
      </w:r>
      <w:r>
        <w:rPr>
          <w:rFonts w:hint="eastAsia"/>
        </w:rPr>
        <w:t>　　1.3 从不同应用，墙体保护主要包括如下几个方面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中国不同应用墙体保护增长趋势2021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中国墙体保护发展现状及未来趋势（2021-2032）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中国市场墙体保护收入及增长率（2021-2032）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中国市场墙体保护销量及增长率（2021-2032）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中国市场主要墙体保护厂商分析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中国市场主要厂商墙体保护销量及市场占有率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中国市场主要厂商墙体保护销量（2021-2026）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中国市场主要厂商墙体保护销量市场份额（2021-2026）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中国市场主要厂商墙体保护收入及市场占有率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中国市场主要厂商墙体保护收入（2021-2026）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中国市场主要厂商墙体保护收入市场份额（2021-2026）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2025年中国市场主要厂商墙体保护收入排名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中国市场主要厂商墙体保护价格（2021-2026）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中国市场主要厂商墙体保护总部及产地分布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中国市场主要厂商成立时间及墙体保护商业化日期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中国市场主要厂商墙体保护产品类型及应用</w:t>
      </w:r>
      <w:r>
        <w:rPr>
          <w:rFonts w:hint="eastAsia"/>
        </w:rPr>
        <w:br/>
      </w:r>
      <w:r>
        <w:rPr>
          <w:rFonts w:hint="eastAsia"/>
        </w:rPr>
        <w:t>　　2.7 墙体保护行业集中度、竞争程度分析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墙体保护行业集中度分析：2025年中国Top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中国市场墙体保护第一梯队、第二梯队和第三梯队厂商（品牌）及2025年市场份额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重点企业（15）在中国市场墙体保护销量、收入、价格及毛利率（2021-2026）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不同产品类型墙体保护分析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中国市场不同产品类型墙体保护销量（2021-2032）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中国市场不同产品类型墙体保护销量及市场份额（2021-2026）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中国市场不同产品类型墙体保护销量预测（2027-2032）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中国市场不同产品类型墙体保护规模（2021-2032）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中国市场不同产品类型墙体保护规模及市场份额（2021-2026）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中国市场不同产品类型墙体保护规模预测（2027-2032）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中国市场不同产品类型墙体保护价格走势（2021-2032）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不同应用墙体保护分析</w:t>
      </w:r>
      <w:r>
        <w:rPr>
          <w:rFonts w:hint="eastAsia"/>
        </w:rPr>
        <w:br/>
      </w:r>
      <w:r>
        <w:rPr>
          <w:rFonts w:hint="eastAsia"/>
        </w:rPr>
        <w:t>　　5.1 中国市场不同应用墙体保护销量（2021-2032）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中国市场不同应用墙体保护销量及市场份额（2021-2026）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中国市场不同应用墙体保护销量预测（2027-2032）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中国市场不同应用墙体保护规模（2021-2032）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中国市场不同应用墙体保护规模及市场份额（2021-2026）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中国市场不同应用墙体保护规模预测（2027-2032）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中国市场不同应用墙体保护价格走势（2021-2032）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墙体保护行业发展分析---发展趋势</w:t>
      </w:r>
      <w:r>
        <w:rPr>
          <w:rFonts w:hint="eastAsia"/>
        </w:rPr>
        <w:br/>
      </w:r>
      <w:r>
        <w:rPr>
          <w:rFonts w:hint="eastAsia"/>
        </w:rPr>
        <w:t>　　6.2 墙体保护行业发展分析---厂商壁垒</w:t>
      </w:r>
      <w:r>
        <w:rPr>
          <w:rFonts w:hint="eastAsia"/>
        </w:rPr>
        <w:br/>
      </w:r>
      <w:r>
        <w:rPr>
          <w:rFonts w:hint="eastAsia"/>
        </w:rPr>
        <w:t>　　6.3 墙体保护行业发展分析---驱动因素</w:t>
      </w:r>
      <w:r>
        <w:rPr>
          <w:rFonts w:hint="eastAsia"/>
        </w:rPr>
        <w:br/>
      </w:r>
      <w:r>
        <w:rPr>
          <w:rFonts w:hint="eastAsia"/>
        </w:rPr>
        <w:t>　　6.4 墙体保护行业发展分析---制约因素</w:t>
      </w:r>
      <w:r>
        <w:rPr>
          <w:rFonts w:hint="eastAsia"/>
        </w:rPr>
        <w:br/>
      </w:r>
      <w:r>
        <w:rPr>
          <w:rFonts w:hint="eastAsia"/>
        </w:rPr>
        <w:t>　　6.5 墙体保护中国企业SWOT分析</w:t>
      </w:r>
      <w:r>
        <w:rPr>
          <w:rFonts w:hint="eastAsia"/>
        </w:rPr>
        <w:br/>
      </w:r>
      <w:r>
        <w:rPr>
          <w:rFonts w:hint="eastAsia"/>
        </w:rPr>
        <w:t>　　6.6 墙体保护行业发展分析---行业政策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墙体保护行业产业链简介</w:t>
      </w:r>
      <w:r>
        <w:rPr>
          <w:rFonts w:hint="eastAsia"/>
        </w:rPr>
        <w:br/>
      </w:r>
      <w:r>
        <w:rPr>
          <w:rFonts w:hint="eastAsia"/>
        </w:rPr>
        <w:t>　　7.2 墙体保护产业链分析-上游</w:t>
      </w:r>
      <w:r>
        <w:rPr>
          <w:rFonts w:hint="eastAsia"/>
        </w:rPr>
        <w:br/>
      </w:r>
      <w:r>
        <w:rPr>
          <w:rFonts w:hint="eastAsia"/>
        </w:rPr>
        <w:t>　　7.3 墙体保护产业链分析-中游</w:t>
      </w:r>
      <w:r>
        <w:rPr>
          <w:rFonts w:hint="eastAsia"/>
        </w:rPr>
        <w:br/>
      </w:r>
      <w:r>
        <w:rPr>
          <w:rFonts w:hint="eastAsia"/>
        </w:rPr>
        <w:t>　　7.4 墙体保护产业链分析-下游</w:t>
      </w:r>
      <w:r>
        <w:rPr>
          <w:rFonts w:hint="eastAsia"/>
        </w:rPr>
        <w:br/>
      </w:r>
      <w:r>
        <w:rPr>
          <w:rFonts w:hint="eastAsia"/>
        </w:rPr>
        <w:t>　　7.5 墙体保护行业采购模式</w:t>
      </w:r>
      <w:r>
        <w:rPr>
          <w:rFonts w:hint="eastAsia"/>
        </w:rPr>
        <w:br/>
      </w:r>
      <w:r>
        <w:rPr>
          <w:rFonts w:hint="eastAsia"/>
        </w:rPr>
        <w:t>　　7.6 墙体保护行业生产模式</w:t>
      </w:r>
      <w:r>
        <w:rPr>
          <w:rFonts w:hint="eastAsia"/>
        </w:rPr>
        <w:br/>
      </w:r>
      <w:r>
        <w:rPr>
          <w:rFonts w:hint="eastAsia"/>
        </w:rPr>
        <w:t>　　7.7 墙体保护行业销售模式及销售渠道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中国本土墙体保护产能、产量分析</w:t>
      </w:r>
      <w:r>
        <w:rPr>
          <w:rFonts w:hint="eastAsia"/>
        </w:rPr>
        <w:br/>
      </w:r>
      <w:r>
        <w:rPr>
          <w:rFonts w:hint="eastAsia"/>
        </w:rPr>
        <w:t>　　8.1 中国墙体保护供需现状及预测（2021-2032）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中国墙体保护产能、产量、产能利用率及发展趋势（2021-2032）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中国墙体保护产量、市场需求量及发展趋势（2021-2032）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中国墙体保护进出口分析</w:t>
      </w:r>
      <w:r>
        <w:rPr>
          <w:rFonts w:hint="eastAsia"/>
        </w:rPr>
        <w:br/>
      </w:r>
      <w:r>
        <w:rPr>
          <w:rFonts w:hint="eastAsia"/>
        </w:rPr>
        <w:t>　　　　8.2.1 中国市场墙体保护主要进口来源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中国市场墙体保护主要出口目的地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不同产品类型墙体保护市场规模2021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不同应用墙体保护市场规模2021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中国市场主要厂商墙体保护销量（2021-2026）&amp;（千平方米）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中国市场主要厂商墙体保护销量市场份额（2021-2026）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中国市场主要厂商墙体保护收入（2021-2026）&amp;（万元）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中国市场主要厂商墙体保护收入份额（2021-2026）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2025年中国主要生产商墙体保护收入排名（万元）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中国市场主要厂商墙体保护价格（2021-2026）&amp;（M USD/K Sq.m）</w:t>
      </w:r>
      <w:r>
        <w:rPr>
          <w:rFonts w:hint="eastAsia"/>
        </w:rPr>
        <w:br/>
      </w:r>
      <w:r>
        <w:rPr>
          <w:rFonts w:hint="eastAsia"/>
        </w:rPr>
        <w:t>　　表 9： 中国市场主要厂商墙体保护总部及产地分布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中国市场主要厂商成立时间及墙体保护商业化日期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中国市场主要厂商墙体保护产品类型及应用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2025年中国市场墙体保护主要厂商市场地位（第一梯队、第二梯队和第三梯队）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墙体保护市场投资、并购等现状分析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墙体保护生产基地、总部、竞争对手及市场地位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墙体保护产品规格、参数及市场应用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墙体保护销量（千平方米）、收入（万元）、价格（M USD/K Sq.m）及毛利率（2021-2026）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中国市场不同产品类型墙体保护销量（2021-2026）&amp;（千平方米）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中国市场不同产品类型墙体保护销量市场份额（2021-2026）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中国市场不同产品类型墙体保护销量预测（2027-2032）&amp;（千平方米）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中国市场不同产品类型墙体保护销量市场份额预测（2027-2032）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中国市场不同产品类型墙体保护规模（2021-2026）&amp;（万元）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中国市场不同产品类型墙体保护规模市场份额（2021-2026）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中国市场不同产品类型墙体保护规模预测（2027-2032）&amp;（万元）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中国市场不同产品类型墙体保护规模市场份额预测（2027-2032）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中国市场不同应用墙体保护销量（2021-2026）&amp;（千平方米）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中国市场不同应用墙体保护销量市场份额（2021-2026）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中国市场不同应用墙体保护销量预测（2027-2032）&amp;（千平方米）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中国市场不同应用墙体保护销量市场份额预测（2027-2032）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中国市场不同应用墙体保护规模（2021-2026）&amp;（万元）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中国市场不同应用墙体保护规模市场份额（2021-2026）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中国市场不同应用墙体保护规模预测（2027-2032）&amp;（万元）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中国市场不同应用墙体保护规模市场份额预测（2027-2032）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墙体保护行业发展分析---发展趋势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墙体保护行业发展分析---厂商壁垒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墙体保护行业发展分析---驱动因素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墙体保护行业发展分析---制约因素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墙体保护行业相关重点政策一览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墙体保护行业供应链分析</w:t>
      </w:r>
      <w:r>
        <w:rPr>
          <w:rFonts w:hint="eastAsia"/>
        </w:rPr>
        <w:br/>
      </w:r>
      <w:r>
        <w:rPr>
          <w:rFonts w:hint="eastAsia"/>
        </w:rPr>
        <w:t>　　表 111： 墙体保护上游原料供应商</w:t>
      </w:r>
      <w:r>
        <w:rPr>
          <w:rFonts w:hint="eastAsia"/>
        </w:rPr>
        <w:br/>
      </w:r>
      <w:r>
        <w:rPr>
          <w:rFonts w:hint="eastAsia"/>
        </w:rPr>
        <w:t>　　表 112： 墙体保护行业主要下游客户</w:t>
      </w:r>
      <w:r>
        <w:rPr>
          <w:rFonts w:hint="eastAsia"/>
        </w:rPr>
        <w:br/>
      </w:r>
      <w:r>
        <w:rPr>
          <w:rFonts w:hint="eastAsia"/>
        </w:rPr>
        <w:t>　　表 113： 墙体保护典型经销商</w:t>
      </w:r>
      <w:r>
        <w:rPr>
          <w:rFonts w:hint="eastAsia"/>
        </w:rPr>
        <w:br/>
      </w:r>
      <w:r>
        <w:rPr>
          <w:rFonts w:hint="eastAsia"/>
        </w:rPr>
        <w:t>　　表 114： 中国墙体保护产量、销量、进口量及出口量（2021-2026）&amp;（千平方米）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中国墙体保护产量、销量、进口量及出口量预测（2027-2032）&amp;（千平方米）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中国市场墙体保护主要进口来源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中国市场墙体保护主要出口目的地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墙体保护产品图片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中国不同产品类型墙体保护市场规模市场份额2025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墙面覆盖物产品图片</w:t>
      </w:r>
      <w:r>
        <w:rPr>
          <w:rFonts w:hint="eastAsia"/>
        </w:rPr>
        <w:br/>
      </w:r>
      <w:r>
        <w:rPr>
          <w:rFonts w:hint="eastAsia"/>
        </w:rPr>
        <w:t>　　图 4： 护角条产品图片</w:t>
      </w:r>
      <w:r>
        <w:rPr>
          <w:rFonts w:hint="eastAsia"/>
        </w:rPr>
        <w:br/>
      </w:r>
      <w:r>
        <w:rPr>
          <w:rFonts w:hint="eastAsia"/>
        </w:rPr>
        <w:t>　　图 5： 扶手产品图片</w:t>
      </w:r>
      <w:r>
        <w:rPr>
          <w:rFonts w:hint="eastAsia"/>
        </w:rPr>
        <w:br/>
      </w:r>
      <w:r>
        <w:rPr>
          <w:rFonts w:hint="eastAsia"/>
        </w:rPr>
        <w:t>　　图 6： 护墙产品图片</w:t>
      </w:r>
      <w:r>
        <w:rPr>
          <w:rFonts w:hint="eastAsia"/>
        </w:rPr>
        <w:br/>
      </w:r>
      <w:r>
        <w:rPr>
          <w:rFonts w:hint="eastAsia"/>
        </w:rPr>
        <w:t>　　图 7： 椅子扶手产品图片</w:t>
      </w:r>
      <w:r>
        <w:rPr>
          <w:rFonts w:hint="eastAsia"/>
        </w:rPr>
        <w:br/>
      </w:r>
      <w:r>
        <w:rPr>
          <w:rFonts w:hint="eastAsia"/>
        </w:rPr>
        <w:t>　　图 8： 中国不同应用墙体保护市场份额2025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中国市场墙体保护市场规模，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中国市场墙体保护收入及增长率（2021-2032）&amp;（万元）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中国市场墙体保护销量及增长率（2021-2032）&amp;（千平方米）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2025年中国市场主要厂商墙体保护销量市场份额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2025年中国市场主要厂商墙体保护收入市场份额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2025年中国市场前五大厂商墙体保护市场份额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2025年中国市场墙体保护第一梯队、第二梯队和第三梯队厂商（品牌）及市场份额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中国市场不同产品类型墙体保护价格走势（2021-2032）&amp;（M USD/K Sq.m）</w:t>
      </w:r>
      <w:r>
        <w:rPr>
          <w:rFonts w:hint="eastAsia"/>
        </w:rPr>
        <w:br/>
      </w:r>
      <w:r>
        <w:rPr>
          <w:rFonts w:hint="eastAsia"/>
        </w:rPr>
        <w:t>　　图 19： 中国市场不同应用墙体保护价格走势（2021-2032）&amp;（M USD/K Sq.m）</w:t>
      </w:r>
      <w:r>
        <w:rPr>
          <w:rFonts w:hint="eastAsia"/>
        </w:rPr>
        <w:br/>
      </w:r>
      <w:r>
        <w:rPr>
          <w:rFonts w:hint="eastAsia"/>
        </w:rPr>
        <w:t>　　图 20： 墙体保护中国企业SWOT分析</w:t>
      </w:r>
      <w:r>
        <w:rPr>
          <w:rFonts w:hint="eastAsia"/>
        </w:rPr>
        <w:br/>
      </w:r>
      <w:r>
        <w:rPr>
          <w:rFonts w:hint="eastAsia"/>
        </w:rPr>
        <w:t>　　图 21： 墙体保护产业链</w:t>
      </w:r>
      <w:r>
        <w:rPr>
          <w:rFonts w:hint="eastAsia"/>
        </w:rPr>
        <w:br/>
      </w:r>
      <w:r>
        <w:rPr>
          <w:rFonts w:hint="eastAsia"/>
        </w:rPr>
        <w:t>　　图 22： 墙体保护行业采购模式分析</w:t>
      </w:r>
      <w:r>
        <w:rPr>
          <w:rFonts w:hint="eastAsia"/>
        </w:rPr>
        <w:br/>
      </w:r>
      <w:r>
        <w:rPr>
          <w:rFonts w:hint="eastAsia"/>
        </w:rPr>
        <w:t>　　图 23： 墙体保护行业生产模式分析</w:t>
      </w:r>
      <w:r>
        <w:rPr>
          <w:rFonts w:hint="eastAsia"/>
        </w:rPr>
        <w:br/>
      </w:r>
      <w:r>
        <w:rPr>
          <w:rFonts w:hint="eastAsia"/>
        </w:rPr>
        <w:t>　　图 24： 墙体保护行业销售模式分析</w:t>
      </w:r>
      <w:r>
        <w:rPr>
          <w:rFonts w:hint="eastAsia"/>
        </w:rPr>
        <w:br/>
      </w:r>
      <w:r>
        <w:rPr>
          <w:rFonts w:hint="eastAsia"/>
        </w:rPr>
        <w:t>　　图 25： 中国墙体保护产能、产量、产能利用率及发展趋势（2021-2032）&amp;（千平方米）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中国墙体保护产量、市场需求量及发展趋势（2021-2032）&amp;（千平方米）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f986d6207423e" w:history="1">
        <w:r>
          <w:rPr>
            <w:rStyle w:val="Hyperlink"/>
          </w:rPr>
          <w:t>2026-2032年中国墙体保护行业发展研及市场前景预测报告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f986d6207423e" w:history="1">
        <w:r>
          <w:rPr>
            <w:rStyle w:val="Hyperlink"/>
          </w:rPr>
          <w:t>https://www.20087.com/7/80/QiangTiBaoHuShiChangQianJingFenXi.html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热点：护角防撞条、墙体保护层垫块、墙体保温分为哪几种、墙体保护膜、墙面保护有什么好的办法、墙体保护层、墙体、墙体保护层垫块间距、墙面施工标准流程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a8977f6b84024" w:history="1">
      <w:r>
        <w:rPr>
          <w:rStyle w:val="Hyperlink"/>
        </w:rPr>
        <w:t>2026-2032年中国墙体保护行业发展研及市场前景预测报告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angTiBaoHuShiChangQianJingFenXi.html" TargetMode="External" Id="R344f986d6207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angTiBaoHuShiChangQianJingFenXi.html" TargetMode="External" Id="R83fa8977f6b8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2025-11-28T01:46:54Z</dcterms:created>
  <dcterms:modified xsi:type="dcterms:W3CDTF">2025-11-28T02:46:54Z</dcterms:modified>
  <dc:subject>2026-2032年中国墙体保护行业发展研及市场前景预测报告</dc:subject>
  <dc:title>2026-2032年中国墙体保护行业发展研及市场前景预测报告</dc:title>
  <cp:keywords>2026-2032年中国墙体保护行业发展研及市场前景预测报告</cp:keywords>
  <dc:description>2026-2032年中国墙体保护行业发展研及市场前景预测报告</dc:description>
</cp:coreProperties>
</file>