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6de00fb44d1a" w:history="1">
              <w:r>
                <w:rPr>
                  <w:rStyle w:val="Hyperlink"/>
                </w:rPr>
                <w:t>2026-2032年全球与中国地板屏发展现状及市场前景报告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6de00fb44d1a" w:history="1">
              <w:r>
                <w:rPr>
                  <w:rStyle w:val="Hyperlink"/>
                </w:rPr>
                <w:t>2026-2032年全球与中国地板屏发展现状及市场前景报告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56de00fb44d1a" w:history="1">
                <w:r>
                  <w:rPr>
                    <w:rStyle w:val="Hyperlink"/>
                  </w:rPr>
                  <w:t>https://www.20087.com/8/20/DiBanPingDeQianJing.html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屏是一种将LED显示技术融入建筑装饰的创新产品，凭借高承重、防滑、耐磨及高刷新率等特性，广泛应用于舞台演艺、展览展示、体育场馆及高端商业空间。目前，地板屏主流产品已从早期的简易拼接向模块化、智能化方向转型，普遍采用压铸铝箱体与高亮度表贴封装技术，具备优异的散热性能与色彩还原度。随着XR虚拟拍摄与沉浸式体验需求的爆发，具备高对比度与宽视角的地板屏成为市场热点。现代设备普遍集成压力传感与互动控制软件，能够实现人屏互动特效，极大地增强了视觉冲击力。然而，在长期踩踏与重载环境下，灯珠的防护等级与箱体的结构强度仍面临严峻考验，且维护便捷性与散热效率的平衡仍是工程设计的难点。</w:t>
      </w:r>
      <w:r>
        <w:rPr>
          <w:rFonts w:hint="eastAsia"/>
        </w:rPr>
        <w:br/>
      </w:r>
      <w:r>
        <w:rPr>
          <w:rFonts w:hint="eastAsia"/>
        </w:rPr>
        <w:t>　　未来，地板屏将深度融合Micro LED技术、触觉反馈系统与自清洁纳米涂层，向超高清显示、多维互动及免维护方向演进。市场调研网认为，Micro LED技术的应用，将大幅提升像素密度与发光效率，实现无缝拼接与超高对比度，彻底消除“纱窗效应”，满足近距离观看的极致画质需求。触觉反馈系统的植入，将赋予屏幕感知压力大小与位置的能力，结合增强现实技术，实现虚拟物体与真实脚步的精准交互，拓展在元宇宙入口场景中的应用。自清洁纳米涂层的研发，将在屏幕表面构建超疏水疏油层，有效防止油污与灰尘附着，降低清洁维护成本。此外，产品将向绿色节能方向发展，采用共阴供电技术与低功耗驱动芯片，大幅降低运行能耗，推动商用显示产业向智能、互动、低碳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56de00fb44d1a" w:history="1">
        <w:r>
          <w:rPr>
            <w:rStyle w:val="Hyperlink"/>
          </w:rPr>
          <w:t>2026-2032年全球与中国地板屏发展现状及市场前景报告</w:t>
        </w:r>
      </w:hyperlink>
      <w:r>
        <w:rPr>
          <w:rFonts w:hint="eastAsia"/>
        </w:rPr>
        <w:t>》，2025年地板屏行业市场规模达 亿元，预计2032年市场规模将达 亿元，期间年均复合增长率（CAGR）达 %。报告系统研究了地板屏行业的市场运行态势，并对未来发展趋势进行了科学预测。报告包括行业基础知识、国内外环境分析、运行数据解读及产业链梳理，同时探讨了地板屏市场竞争格局与重点企业的表现。基于对地板屏行业的全面分析，报告展望了地板屏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雷达LED地板屏</w:t>
      </w:r>
      <w:r>
        <w:rPr>
          <w:rFonts w:hint="eastAsia"/>
        </w:rPr>
        <w:br/>
      </w:r>
      <w:r>
        <w:rPr>
          <w:rFonts w:hint="eastAsia"/>
        </w:rPr>
        <w:t>　　　　1.3.3 带重力传感器的LED地板屏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游戏及娱乐区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购物中心</w:t>
      </w:r>
      <w:r>
        <w:rPr>
          <w:rFonts w:hint="eastAsia"/>
        </w:rPr>
        <w:br/>
      </w:r>
      <w:r>
        <w:rPr>
          <w:rFonts w:hint="eastAsia"/>
        </w:rPr>
        <w:t>　　　　1.4.5 展览馆</w:t>
      </w:r>
      <w:r>
        <w:rPr>
          <w:rFonts w:hint="eastAsia"/>
        </w:rPr>
        <w:br/>
      </w:r>
      <w:r>
        <w:rPr>
          <w:rFonts w:hint="eastAsia"/>
        </w:rPr>
        <w:t>　　　　1.4.6 舞台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地板屏行业发展总体概况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地板屏行业发展主要特点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地板屏有利因素</w:t>
      </w:r>
      <w:r>
        <w:rPr>
          <w:rFonts w:hint="eastAsia"/>
        </w:rPr>
        <w:br/>
      </w:r>
      <w:r>
        <w:rPr>
          <w:rFonts w:hint="eastAsia"/>
        </w:rPr>
        <w:t>　　　　1.5.3 .2 地板屏不利因素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全球主要厂商成立时间及地板屏商业化日期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全球主要厂商地板屏产品类型及应用</w:t>
      </w:r>
      <w:r>
        <w:rPr>
          <w:rFonts w:hint="eastAsia"/>
        </w:rPr>
        <w:br/>
      </w:r>
      <w:r>
        <w:rPr>
          <w:rFonts w:hint="eastAsia"/>
        </w:rPr>
        <w:t>　　2.9 地板屏行业集中度、竞争程度分析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全球地板屏总体规模分析</w:t>
      </w:r>
      <w:r>
        <w:rPr>
          <w:rFonts w:hint="eastAsia"/>
        </w:rPr>
        <w:br/>
      </w:r>
      <w:r>
        <w:rPr>
          <w:rFonts w:hint="eastAsia"/>
        </w:rPr>
        <w:t>　　3.1 全球地板屏供需现状及预测（2021-2032）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中国市场地板屏进出口（2021-2032）</w:t>
      </w:r>
      <w:r>
        <w:rPr>
          <w:rFonts w:hint="eastAsia"/>
        </w:rPr>
        <w:br/>
      </w:r>
      <w:r>
        <w:rPr>
          <w:rFonts w:hint="eastAsia"/>
        </w:rPr>
        <w:t>　　3.4 全球地板屏销量及销售额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不同产品类型地板屏分析</w:t>
      </w:r>
      <w:r>
        <w:rPr>
          <w:rFonts w:hint="eastAsia"/>
        </w:rPr>
        <w:br/>
      </w:r>
      <w:r>
        <w:rPr>
          <w:rFonts w:hint="eastAsia"/>
        </w:rPr>
        <w:t>　　6.1 全球不同产品类型地板屏销量（2021-2032）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不同应用地板屏分析</w:t>
      </w:r>
      <w:r>
        <w:rPr>
          <w:rFonts w:hint="eastAsia"/>
        </w:rPr>
        <w:br/>
      </w:r>
      <w:r>
        <w:rPr>
          <w:rFonts w:hint="eastAsia"/>
        </w:rPr>
        <w:t>　　7.1 全球不同应用地板屏销量（2021-2032）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地板屏行业发展趋势</w:t>
      </w:r>
      <w:r>
        <w:rPr>
          <w:rFonts w:hint="eastAsia"/>
        </w:rPr>
        <w:br/>
      </w:r>
      <w:r>
        <w:rPr>
          <w:rFonts w:hint="eastAsia"/>
        </w:rPr>
        <w:t>　　8.2 地板屏行业主要驱动因素</w:t>
      </w:r>
      <w:r>
        <w:rPr>
          <w:rFonts w:hint="eastAsia"/>
        </w:rPr>
        <w:br/>
      </w:r>
      <w:r>
        <w:rPr>
          <w:rFonts w:hint="eastAsia"/>
        </w:rPr>
        <w:t>　　8.3 地板屏中国企业SWOT分析</w:t>
      </w:r>
      <w:r>
        <w:rPr>
          <w:rFonts w:hint="eastAsia"/>
        </w:rPr>
        <w:br/>
      </w:r>
      <w:r>
        <w:rPr>
          <w:rFonts w:hint="eastAsia"/>
        </w:rPr>
        <w:t>　　8.4 中国地板屏行业政策环境分析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地板屏行业产业链简介</w:t>
      </w:r>
      <w:r>
        <w:rPr>
          <w:rFonts w:hint="eastAsia"/>
        </w:rPr>
        <w:br/>
      </w:r>
      <w:r>
        <w:rPr>
          <w:rFonts w:hint="eastAsia"/>
        </w:rPr>
        <w:t>　　　　9.1.1 地板屏行业供应链分析</w:t>
      </w:r>
      <w:r>
        <w:rPr>
          <w:rFonts w:hint="eastAsia"/>
        </w:rPr>
        <w:br/>
      </w:r>
      <w:r>
        <w:rPr>
          <w:rFonts w:hint="eastAsia"/>
        </w:rPr>
        <w:t>　　　　9.1.2 地板屏主要原料及供应情况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地板屏行业采购模式</w:t>
      </w:r>
      <w:r>
        <w:rPr>
          <w:rFonts w:hint="eastAsia"/>
        </w:rPr>
        <w:br/>
      </w:r>
      <w:r>
        <w:rPr>
          <w:rFonts w:hint="eastAsia"/>
        </w:rPr>
        <w:t>　　9.3 地板屏行业生产模式</w:t>
      </w:r>
      <w:r>
        <w:rPr>
          <w:rFonts w:hint="eastAsia"/>
        </w:rPr>
        <w:br/>
      </w:r>
      <w:r>
        <w:rPr>
          <w:rFonts w:hint="eastAsia"/>
        </w:rPr>
        <w:t>　　9.4 地板屏行业销售模式及销售渠道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地板屏行业发展主要特点</w:t>
      </w:r>
      <w:r>
        <w:rPr>
          <w:rFonts w:hint="eastAsia"/>
        </w:rPr>
        <w:br/>
      </w:r>
      <w:r>
        <w:rPr>
          <w:rFonts w:hint="eastAsia"/>
        </w:rPr>
        <w:t>　　表 4： 地板屏行业发展有利因素分析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进入地板屏行业壁垒</w:t>
      </w:r>
      <w:r>
        <w:rPr>
          <w:rFonts w:hint="eastAsia"/>
        </w:rPr>
        <w:br/>
      </w:r>
      <w:r>
        <w:rPr>
          <w:rFonts w:hint="eastAsia"/>
        </w:rPr>
        <w:t>　　表 7： 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全球主要地区地板屏产量（2021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全球主要地区地板屏产量（2021-2026）&amp;（千件）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全球主要地区地板屏产量（2027-2032）&amp;（千件）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全球主要地区地板屏产量市场份额（2021-2026）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中国市场地板屏产量、销量、进出口预测（2027-2032）&amp;（千件）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全球主要地区地板屏销售收入增速：（2021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全球主要地区地板屏销量份额（2027-2032）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地板屏行业发展趋势</w:t>
      </w:r>
      <w:r>
        <w:rPr>
          <w:rFonts w:hint="eastAsia"/>
        </w:rPr>
        <w:br/>
      </w:r>
      <w:r>
        <w:rPr>
          <w:rFonts w:hint="eastAsia"/>
        </w:rPr>
        <w:t>　　表 151： 地板屏行业主要驱动因素</w:t>
      </w:r>
      <w:r>
        <w:rPr>
          <w:rFonts w:hint="eastAsia"/>
        </w:rPr>
        <w:br/>
      </w:r>
      <w:r>
        <w:rPr>
          <w:rFonts w:hint="eastAsia"/>
        </w:rPr>
        <w:t>　　表 152： 地板屏行业供应链分析</w:t>
      </w:r>
      <w:r>
        <w:rPr>
          <w:rFonts w:hint="eastAsia"/>
        </w:rPr>
        <w:br/>
      </w:r>
      <w:r>
        <w:rPr>
          <w:rFonts w:hint="eastAsia"/>
        </w:rPr>
        <w:t>　　表 153： 地板屏上游原料供应商</w:t>
      </w:r>
      <w:r>
        <w:rPr>
          <w:rFonts w:hint="eastAsia"/>
        </w:rPr>
        <w:br/>
      </w:r>
      <w:r>
        <w:rPr>
          <w:rFonts w:hint="eastAsia"/>
        </w:rPr>
        <w:t>　　表 154： 地板屏主要地区不同应用客户分析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地板屏典型经销商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全球不同产品类型地板屏市场份额2025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雷达LED地板屏产品图片</w:t>
      </w:r>
      <w:r>
        <w:rPr>
          <w:rFonts w:hint="eastAsia"/>
        </w:rPr>
        <w:br/>
      </w:r>
      <w:r>
        <w:rPr>
          <w:rFonts w:hint="eastAsia"/>
        </w:rPr>
        <w:t>　　图 5： 带重力传感器的LED地板屏产品图片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全球不同应用地板屏市场份额2025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游戏及娱乐区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购物中心</w:t>
      </w:r>
      <w:r>
        <w:rPr>
          <w:rFonts w:hint="eastAsia"/>
        </w:rPr>
        <w:br/>
      </w:r>
      <w:r>
        <w:rPr>
          <w:rFonts w:hint="eastAsia"/>
        </w:rPr>
        <w:t>　　图 11： 展览馆</w:t>
      </w:r>
      <w:r>
        <w:rPr>
          <w:rFonts w:hint="eastAsia"/>
        </w:rPr>
        <w:br/>
      </w:r>
      <w:r>
        <w:rPr>
          <w:rFonts w:hint="eastAsia"/>
        </w:rPr>
        <w:t>　　图 12： 舞台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2025年全球前五大生产商地板屏市场份额</w:t>
      </w:r>
      <w:r>
        <w:rPr>
          <w:rFonts w:hint="eastAsia"/>
        </w:rPr>
        <w:br/>
      </w:r>
      <w:r>
        <w:rPr>
          <w:rFonts w:hint="eastAsia"/>
        </w:rPr>
        <w:t>　　图 15： 2025年全球地板屏第一梯队、第二梯队和第三梯队厂商及市场份额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全球地板屏产量、需求量及发展趋势（2021-2032）&amp;（千件）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中国地板屏产量、市场需求量及发展趋势（2021-2032）&amp;（千件）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全球地板屏市场销售额及增长率：（2021-2032）&amp;（万元）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全球市场地板屏市场规模：2021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全球市场地板屏价格趋势（2021-2032）&amp;（元/件）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全球主要地区地板屏销售收入（2021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全球主要地区地板屏销售收入市场份额（2021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地板屏中国企业SWOT分析</w:t>
      </w:r>
      <w:r>
        <w:rPr>
          <w:rFonts w:hint="eastAsia"/>
        </w:rPr>
        <w:br/>
      </w:r>
      <w:r>
        <w:rPr>
          <w:rFonts w:hint="eastAsia"/>
        </w:rPr>
        <w:t>　　图 46： 地板屏产业链</w:t>
      </w:r>
      <w:r>
        <w:rPr>
          <w:rFonts w:hint="eastAsia"/>
        </w:rPr>
        <w:br/>
      </w:r>
      <w:r>
        <w:rPr>
          <w:rFonts w:hint="eastAsia"/>
        </w:rPr>
        <w:t>　　图 47： 地板屏行业采购模式分析</w:t>
      </w:r>
      <w:r>
        <w:rPr>
          <w:rFonts w:hint="eastAsia"/>
        </w:rPr>
        <w:br/>
      </w:r>
      <w:r>
        <w:rPr>
          <w:rFonts w:hint="eastAsia"/>
        </w:rPr>
        <w:t>　　图 48： 地板屏行业生产模式</w:t>
      </w:r>
      <w:r>
        <w:rPr>
          <w:rFonts w:hint="eastAsia"/>
        </w:rPr>
        <w:br/>
      </w:r>
      <w:r>
        <w:rPr>
          <w:rFonts w:hint="eastAsia"/>
        </w:rPr>
        <w:t>　　图 49： 地板屏行业销售模式分析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6de00fb44d1a" w:history="1">
        <w:r>
          <w:rPr>
            <w:rStyle w:val="Hyperlink"/>
          </w:rPr>
          <w:t>2026-2032年全球与中国地板屏发展现状及市场前景报告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56de00fb44d1a" w:history="1">
        <w:r>
          <w:rPr>
            <w:rStyle w:val="Hyperlink"/>
          </w:rPr>
          <w:t>https://www.20087.com/8/20/DiBanPingDeQianJing.html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热点：地板屏与led显示屏的区别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367943b9c4658" w:history="1">
      <w:r>
        <w:rPr>
          <w:rStyle w:val="Hyperlink"/>
        </w:rPr>
        <w:t>2026-2032年全球与中国地板屏发展现状及市场前景报告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BanPingDeQianJing.html" TargetMode="External" Id="R63656de00fb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BanPingDeQianJing.html" TargetMode="External" Id="Racf367943b9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2026-03-22T23:33:25Z</dcterms:created>
  <dcterms:modified xsi:type="dcterms:W3CDTF">2026-03-23T00:33:25Z</dcterms:modified>
  <dc:subject>2026-2032年全球与中国地板屏发展现状及市场前景报告</dc:subject>
  <dc:title>2026-2032年全球与中国地板屏发展现状及市场前景报告</dc:title>
  <cp:keywords>2026-2032年全球与中国地板屏发展现状及市场前景报告</cp:keywords>
  <dc:description>2026-2032年全球与中国地板屏发展现状及市场前景报告</dc:description>
</cp:coreProperties>
</file>