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330f87e649b4" w:history="1">
              <w:r>
                <w:rPr>
                  <w:rStyle w:val="Hyperlink"/>
                </w:rPr>
                <w:t>中国玻璃制品行业现状调研与发展趋势分析报告（2025-2031年）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330f87e649b4" w:history="1">
              <w:r>
                <w:rPr>
                  <w:rStyle w:val="Hyperlink"/>
                </w:rPr>
                <w:t>中国玻璃制品行业现状调研与发展趋势分析报告（2025-2031年）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c330f87e649b4" w:history="1">
                <w:r>
                  <w:rPr>
                    <w:rStyle w:val="Hyperlink"/>
                  </w:rPr>
                  <w:t>https://www.20087.com/8/00/BoLiZhiPinShiChangDiaoChaBaoGao.html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市场在全球范围内受到建筑、家居装饰、包装和艺术品领域的广泛需求，近年来保持稳定增长。随着消费者对设计和品质的追求提升，玻璃制品的设计趋向个性化和高端化。环保玻璃和智能玻璃的开发，满足了市场对可持续性和智能化的需求。然而，行业面临着原材料成本上升、生产能耗高以及市场对高质量产品的需求挑战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创新和可持续性。一方面，通过采用新型材料和设计，提高玻璃的性能，如隔热、隔音和自清洁功能，满足建筑和家居市场的高端需求；另一方面，采用循环经济模式，提高玻璃回收率，减少生产过程中的碳排放，推动行业的绿色转型。此外，结合数字技术，开发智能玻璃，如调光玻璃和信息显示玻璃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330f87e649b4" w:history="1">
        <w:r>
          <w:rPr>
            <w:rStyle w:val="Hyperlink"/>
          </w:rPr>
          <w:t>中国玻璃制品行业现状调研与发展趋势分析报告（2025-2031年）</w:t>
        </w:r>
      </w:hyperlink>
      <w:r>
        <w:rPr>
          <w:rFonts w:hint="eastAsia"/>
        </w:rPr>
        <w:t>》系统梳理了玻璃制品产业链的整体结构，详细解读了玻璃制品市场规模、需求动态及价格波动的影响因素。报告基于玻璃制品行业现状，结合技术发展与应用趋势，对玻璃制品市场前景和未来发展方向进行了预测。同时，报告重点分析了行业重点企业的竞争策略、市场集中度及品牌表现，并对玻璃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玻璃制品行业概述</w:t>
      </w:r>
      <w:r>
        <w:rPr>
          <w:rFonts w:hint="eastAsia"/>
        </w:rPr>
        <w:br/>
      </w:r>
      <w:r>
        <w:rPr>
          <w:rFonts w:hint="eastAsia"/>
        </w:rPr>
        <w:t>　　第一节 玻璃制品行业界定</w:t>
      </w:r>
      <w:r>
        <w:rPr>
          <w:rFonts w:hint="eastAsia"/>
        </w:rPr>
        <w:br/>
      </w:r>
      <w:r>
        <w:rPr>
          <w:rFonts w:hint="eastAsia"/>
        </w:rPr>
        <w:t>　　第二节 玻璃制品行业发展历程</w:t>
      </w:r>
      <w:r>
        <w:rPr>
          <w:rFonts w:hint="eastAsia"/>
        </w:rPr>
        <w:br/>
      </w:r>
      <w:r>
        <w:rPr>
          <w:rFonts w:hint="eastAsia"/>
        </w:rPr>
        <w:t>　　第三节 玻璃制品产业链分析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中国玻璃制品行业政策环境分析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2024-2025年全球玻璃制品行业发展概况</w:t>
      </w:r>
      <w:r>
        <w:rPr>
          <w:rFonts w:hint="eastAsia"/>
        </w:rPr>
        <w:br/>
      </w:r>
      <w:r>
        <w:rPr>
          <w:rFonts w:hint="eastAsia"/>
        </w:rPr>
        <w:t>　　第二节 全球玻璃制品行业发展现状及趋势分析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全球玻璃制品行业重点区域发展分析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2024-2025年玻璃制品行业最新动态分析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一、玻璃制品行业相关动态概述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二、玻璃制品行业发展热点聚焦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三、2019-2024年玻璃制品行业市场规模分析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二、玻璃制品行业市场集中度情况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2019-2024年玻璃制品市场价格回顾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影响玻璃制品市场价格因素分析</w:t>
      </w:r>
      <w:r>
        <w:rPr>
          <w:rFonts w:hint="eastAsia"/>
        </w:rPr>
        <w:br/>
      </w:r>
      <w:r>
        <w:rPr>
          <w:rFonts w:hint="eastAsia"/>
        </w:rPr>
        <w:t>　　第四节 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二、玻璃制品渠道策略分析</w:t>
      </w:r>
      <w:r>
        <w:rPr>
          <w:rFonts w:hint="eastAsia"/>
        </w:rPr>
        <w:br/>
      </w:r>
      <w:r>
        <w:rPr>
          <w:rFonts w:hint="eastAsia"/>
        </w:rPr>
        <w:t>　　第二节 玻璃制品销售策略分析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一、玻璃制品市场竞争风险</w:t>
      </w:r>
      <w:r>
        <w:rPr>
          <w:rFonts w:hint="eastAsia"/>
        </w:rPr>
        <w:br/>
      </w:r>
      <w:r>
        <w:rPr>
          <w:rFonts w:hint="eastAsia"/>
        </w:rPr>
        <w:t>　　　　二、玻璃制品行业原材料压力风险分析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三、玻璃制品技术风险分析</w:t>
      </w:r>
      <w:r>
        <w:rPr>
          <w:rFonts w:hint="eastAsia"/>
        </w:rPr>
        <w:br/>
      </w:r>
      <w:r>
        <w:rPr>
          <w:rFonts w:hint="eastAsia"/>
        </w:rPr>
        <w:t>　　　　四、玻璃制品行业政策和体制风险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我国玻璃制品行业投资策略分析</w:t>
      </w:r>
      <w:r>
        <w:rPr>
          <w:rFonts w:hint="eastAsia"/>
        </w:rPr>
        <w:br/>
      </w:r>
      <w:r>
        <w:rPr>
          <w:rFonts w:hint="eastAsia"/>
        </w:rPr>
        <w:t>　　第五节 玻璃制品行业最优投资路径设计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玻璃制品投资机会分析</w:t>
      </w:r>
      <w:r>
        <w:rPr>
          <w:rFonts w:hint="eastAsia"/>
        </w:rPr>
        <w:br/>
      </w:r>
      <w:r>
        <w:rPr>
          <w:rFonts w:hint="eastAsia"/>
        </w:rPr>
        <w:t>　　第二节 玻璃制品投资趋势分析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一、玻璃制品行业投资环境考察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2025-2031年中国玻璃制品行业利润预测</w:t>
      </w:r>
      <w:r>
        <w:rPr>
          <w:rFonts w:hint="eastAsia"/>
        </w:rPr>
        <w:br/>
      </w:r>
      <w:r>
        <w:rPr>
          <w:rFonts w:hint="eastAsia"/>
        </w:rPr>
        <w:t>　　图表 2025年玻璃制品行业壁垒</w:t>
      </w:r>
      <w:r>
        <w:rPr>
          <w:rFonts w:hint="eastAsia"/>
        </w:rPr>
        <w:br/>
      </w:r>
      <w:r>
        <w:rPr>
          <w:rFonts w:hint="eastAsia"/>
        </w:rPr>
        <w:t>　　图表 2025年玻璃制品市场前景分析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330f87e649b4" w:history="1">
        <w:r>
          <w:rPr>
            <w:rStyle w:val="Hyperlink"/>
          </w:rPr>
          <w:t>中国玻璃制品行业现状调研与发展趋势分析报告（2025-2031年）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c330f87e649b4" w:history="1">
        <w:r>
          <w:rPr>
            <w:rStyle w:val="Hyperlink"/>
          </w:rPr>
          <w:t>https://www.20087.com/8/00/BoLiZhiPinShiChangDiaoChaBaoGao.html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e1532251472b" w:history="1">
      <w:r>
        <w:rPr>
          <w:rStyle w:val="Hyperlink"/>
        </w:rPr>
        <w:t>中国玻璃制品行业现状调研与发展趋势分析报告（2025-2031年）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oLiZhiPinShiChangDiaoChaBaoGao.html" TargetMode="External" Id="R02dc330f87e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oLiZhiPinShiChangDiaoChaBaoGao.html" TargetMode="External" Id="Rd8f4e153225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2024-09-01T06:49:00Z</dcterms:created>
  <dcterms:modified xsi:type="dcterms:W3CDTF">2024-09-01T07:49:00Z</dcterms:modified>
  <dc:subject>中国玻璃制品行业现状调研与发展趋势分析报告（2025-2031年）</dc:subject>
  <dc:title>中国玻璃制品行业现状调研与发展趋势分析报告（2025-2031年）</dc:title>
  <cp:keywords>中国玻璃制品行业现状调研与发展趋势分析报告（2025-2031年）</cp:keywords>
  <dc:description>中国玻璃制品行业现状调研与发展趋势分析报告（2025-2031年）</dc:description>
</cp:coreProperties>
</file>