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1797ba36468d" w:history="1">
              <w:r>
                <w:rPr>
                  <w:rStyle w:val="Hyperlink"/>
                </w:rPr>
                <w:t>2025年中国安徽省房地产行业发展调研与发展趋势分析报告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1797ba36468d" w:history="1">
              <w:r>
                <w:rPr>
                  <w:rStyle w:val="Hyperlink"/>
                </w:rPr>
                <w:t>2025年中国安徽省房地产行业发展调研与发展趋势分析报告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1797ba36468d" w:history="1">
                <w:r>
                  <w:rPr>
                    <w:rStyle w:val="Hyperlink"/>
                  </w:rPr>
                  <w:t>https://www.20087.com/9/30/AnHuiShengFangDiChanChanYeXianZh.html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的房地产市场在过去几年经历了复杂的变化。2022年，在国内外多重因素的影响下，安徽省房地产市场价格总体呈现稳中趋降的态势，土地出让价格有所下降。然而，从2021年开始，安徽省的城市规划、基建投资、产业布局等多方面积极发力，为房地产市场提供了稳定的支撑，行业基本面整体向好。进入2023年后，尽管投资呈现出较大波动，但总体上展现出增长的趋势，表明开发商对市场仍有信心。</w:t>
      </w:r>
      <w:r>
        <w:rPr>
          <w:rFonts w:hint="eastAsia"/>
        </w:rPr>
        <w:br/>
      </w:r>
      <w:r>
        <w:rPr>
          <w:rFonts w:hint="eastAsia"/>
        </w:rPr>
        <w:t>　　未来，安徽省房地产市场将继续受到政策调控和宏观经济环境的影响。政府对房地产市场的调控政策将更加注重“房住不炒”，促进市场平稳健康发展。随着城镇化率的不断提高和基础设施的完善，二线城市和部分三线城市的房地产市场有望迎来新的发展机遇。同时，绿色建筑和智慧住宅将成为市场的新热点，房地产企业将更加注重产品品质和社区服务，以满足消费者对居住环境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1797ba36468d" w:history="1">
        <w:r>
          <w:rPr>
            <w:rStyle w:val="Hyperlink"/>
          </w:rPr>
          <w:t>2025年中国安徽省房地产行业发展调研与发展趋势分析报告</w:t>
        </w:r>
      </w:hyperlink>
      <w:r>
        <w:rPr>
          <w:rFonts w:hint="eastAsia"/>
        </w:rPr>
        <w:t>》基于多年行业研究积累，结合安徽省房地产市场发展现状，依托行业权威数据资源和长期市场监测数据库，对安徽省房地产市场规模、技术现状及未来方向进行了全面分析。报告梳理了安徽省房地产行业竞争格局，重点评估了主要企业的市场表现及品牌影响力，并通过SWOT分析揭示了安徽省房地产行业机遇与潜在风险。同时，报告对安徽省房地产市场前景和发展趋势进行了科学预测，为投资者提供了投资价值判断和策略建议，助力把握安徽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安徽房地产行业环境分析</w:t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　　三、二三线城市土地市场发展升温</w:t>
      </w:r>
      <w:r>
        <w:rPr>
          <w:rFonts w:hint="eastAsia"/>
        </w:rPr>
        <w:br/>
      </w:r>
      <w:r>
        <w:rPr>
          <w:rFonts w:hint="eastAsia"/>
        </w:rPr>
        <w:t>　　　　四、二三线城市土地市场存在潜在的风险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四、房地产发展重心向二三线城市转移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　　六、二三线城市房地产投资现状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　　四、我国中西部二三线城市房地产市场价格更具抗跌性</w:t>
      </w:r>
      <w:r>
        <w:rPr>
          <w:rFonts w:hint="eastAsia"/>
        </w:rPr>
        <w:br/>
      </w:r>
      <w:r>
        <w:rPr>
          <w:rFonts w:hint="eastAsia"/>
        </w:rPr>
        <w:t>　　第四节 2025年二三线城市房地产市场开发模式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2025年安徽房地产市场环境分析</w:t>
      </w:r>
      <w:r>
        <w:rPr>
          <w:rFonts w:hint="eastAsia"/>
        </w:rPr>
        <w:br/>
      </w:r>
      <w:r>
        <w:rPr>
          <w:rFonts w:hint="eastAsia"/>
        </w:rPr>
        <w:t>　　第一节 安徽行政划分</w:t>
      </w:r>
      <w:r>
        <w:rPr>
          <w:rFonts w:hint="eastAsia"/>
        </w:rPr>
        <w:br/>
      </w:r>
      <w:r>
        <w:rPr>
          <w:rFonts w:hint="eastAsia"/>
        </w:rPr>
        <w:t>　　第二节 安徽地理气候资源环境分析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安徽交通环境分析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2025年安徽地产业宏观经济环境分析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一、2025年安徽GDP</w:t>
      </w:r>
      <w:r>
        <w:rPr>
          <w:rFonts w:hint="eastAsia"/>
        </w:rPr>
        <w:br/>
      </w:r>
      <w:r>
        <w:rPr>
          <w:rFonts w:hint="eastAsia"/>
        </w:rPr>
        <w:t>　　　　二、2025年安徽固定资产投资</w:t>
      </w:r>
      <w:r>
        <w:rPr>
          <w:rFonts w:hint="eastAsia"/>
        </w:rPr>
        <w:br/>
      </w:r>
      <w:r>
        <w:rPr>
          <w:rFonts w:hint="eastAsia"/>
        </w:rPr>
        <w:t>　　　　三、2025年安徽居民收支情况</w:t>
      </w:r>
      <w:r>
        <w:rPr>
          <w:rFonts w:hint="eastAsia"/>
        </w:rPr>
        <w:br/>
      </w:r>
      <w:r>
        <w:rPr>
          <w:rFonts w:hint="eastAsia"/>
        </w:rPr>
        <w:t>　　　　四、2025年安徽产业结构分析</w:t>
      </w:r>
      <w:r>
        <w:rPr>
          <w:rFonts w:hint="eastAsia"/>
        </w:rPr>
        <w:br/>
      </w:r>
      <w:r>
        <w:rPr>
          <w:rFonts w:hint="eastAsia"/>
        </w:rPr>
        <w:t>　　第五节 2025年安徽地产业社会环境分析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一、2025年安徽人口数量及结构</w:t>
      </w:r>
      <w:r>
        <w:rPr>
          <w:rFonts w:hint="eastAsia"/>
        </w:rPr>
        <w:br/>
      </w:r>
      <w:r>
        <w:rPr>
          <w:rFonts w:hint="eastAsia"/>
        </w:rPr>
        <w:t>　　　　二、2025年安徽家庭收支结构</w:t>
      </w:r>
      <w:r>
        <w:rPr>
          <w:rFonts w:hint="eastAsia"/>
        </w:rPr>
        <w:br/>
      </w:r>
      <w:r>
        <w:rPr>
          <w:rFonts w:hint="eastAsia"/>
        </w:rPr>
        <w:t>　　　　三、安徽外来人口情况</w:t>
      </w:r>
      <w:r>
        <w:rPr>
          <w:rFonts w:hint="eastAsia"/>
        </w:rPr>
        <w:br/>
      </w:r>
      <w:r>
        <w:rPr>
          <w:rFonts w:hint="eastAsia"/>
        </w:rPr>
        <w:t>　　第六节 2025年安徽房地产市场政策环境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2025年安徽建筑业发展状况</w:t>
      </w:r>
      <w:r>
        <w:rPr>
          <w:rFonts w:hint="eastAsia"/>
        </w:rPr>
        <w:br/>
      </w:r>
      <w:r>
        <w:rPr>
          <w:rFonts w:hint="eastAsia"/>
        </w:rPr>
        <w:t>　　第一节 2025年安徽建筑业规模及占GDP比重</w:t>
      </w:r>
      <w:r>
        <w:rPr>
          <w:rFonts w:hint="eastAsia"/>
        </w:rPr>
        <w:br/>
      </w:r>
      <w:r>
        <w:rPr>
          <w:rFonts w:hint="eastAsia"/>
        </w:rPr>
        <w:t>　　　　一、2025年安徽省GDP及房地产投资概况</w:t>
      </w:r>
      <w:r>
        <w:rPr>
          <w:rFonts w:hint="eastAsia"/>
        </w:rPr>
        <w:br/>
      </w:r>
      <w:r>
        <w:rPr>
          <w:rFonts w:hint="eastAsia"/>
        </w:rPr>
        <w:t>　　　　二、2025年安徽省房地产投资占GDP的比重分析</w:t>
      </w:r>
      <w:r>
        <w:rPr>
          <w:rFonts w:hint="eastAsia"/>
        </w:rPr>
        <w:br/>
      </w:r>
      <w:r>
        <w:rPr>
          <w:rFonts w:hint="eastAsia"/>
        </w:rPr>
        <w:t>　　第二节 2025年安徽建筑业整体发展情况</w:t>
      </w:r>
      <w:r>
        <w:rPr>
          <w:rFonts w:hint="eastAsia"/>
        </w:rPr>
        <w:br/>
      </w:r>
      <w:r>
        <w:rPr>
          <w:rFonts w:hint="eastAsia"/>
        </w:rPr>
        <w:t>　　　　一、安徽省建筑业增加值概况</w:t>
      </w:r>
      <w:r>
        <w:rPr>
          <w:rFonts w:hint="eastAsia"/>
        </w:rPr>
        <w:br/>
      </w:r>
      <w:r>
        <w:rPr>
          <w:rFonts w:hint="eastAsia"/>
        </w:rPr>
        <w:t>　　　　二、安徽省房屋建筑施工面积概况</w:t>
      </w:r>
      <w:r>
        <w:rPr>
          <w:rFonts w:hint="eastAsia"/>
        </w:rPr>
        <w:br/>
      </w:r>
      <w:r>
        <w:rPr>
          <w:rFonts w:hint="eastAsia"/>
        </w:rPr>
        <w:t>　　第三节 2025年安徽建筑业发展存在的问题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二、政府发展对策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安徽房地产行业现状分析</w:t>
      </w:r>
      <w:r>
        <w:rPr>
          <w:rFonts w:hint="eastAsia"/>
        </w:rPr>
        <w:br/>
      </w:r>
      <w:r>
        <w:rPr>
          <w:rFonts w:hint="eastAsia"/>
        </w:rPr>
        <w:t>第四章 2025年安徽土地市场分析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　　一、土地区域划分任务</w:t>
      </w:r>
      <w:r>
        <w:rPr>
          <w:rFonts w:hint="eastAsia"/>
        </w:rPr>
        <w:br/>
      </w:r>
      <w:r>
        <w:rPr>
          <w:rFonts w:hint="eastAsia"/>
        </w:rPr>
        <w:t>　　　　二、主体功能区划分</w:t>
      </w:r>
      <w:r>
        <w:rPr>
          <w:rFonts w:hint="eastAsia"/>
        </w:rPr>
        <w:br/>
      </w:r>
      <w:r>
        <w:rPr>
          <w:rFonts w:hint="eastAsia"/>
        </w:rPr>
        <w:t>　　　　三、空间区域分布及基本特征</w:t>
      </w:r>
      <w:r>
        <w:rPr>
          <w:rFonts w:hint="eastAsia"/>
        </w:rPr>
        <w:br/>
      </w:r>
      <w:r>
        <w:rPr>
          <w:rFonts w:hint="eastAsia"/>
        </w:rPr>
        <w:t>　　　　四、国家重点开发区域</w:t>
      </w:r>
      <w:r>
        <w:rPr>
          <w:rFonts w:hint="eastAsia"/>
        </w:rPr>
        <w:br/>
      </w:r>
      <w:r>
        <w:rPr>
          <w:rFonts w:hint="eastAsia"/>
        </w:rPr>
        <w:t>　　　　五、省重点开发区域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2025年安徽房地产市场发展分析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一、安徽省房地产投资开发概况</w:t>
      </w:r>
      <w:r>
        <w:rPr>
          <w:rFonts w:hint="eastAsia"/>
        </w:rPr>
        <w:br/>
      </w:r>
      <w:r>
        <w:rPr>
          <w:rFonts w:hint="eastAsia"/>
        </w:rPr>
        <w:t>　　　　二、安徽省房地产投资开发主体分析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安徽房地产行业前景分析</w:t>
      </w:r>
      <w:r>
        <w:rPr>
          <w:rFonts w:hint="eastAsia"/>
        </w:rPr>
        <w:br/>
      </w:r>
      <w:r>
        <w:rPr>
          <w:rFonts w:hint="eastAsia"/>
        </w:rPr>
        <w:t>第六章 2025-2031年安徽房地产市场前景分析</w:t>
      </w:r>
      <w:r>
        <w:rPr>
          <w:rFonts w:hint="eastAsia"/>
        </w:rPr>
        <w:br/>
      </w:r>
      <w:r>
        <w:rPr>
          <w:rFonts w:hint="eastAsia"/>
        </w:rPr>
        <w:t>　　第一节 安徽房地产市场发展前景</w:t>
      </w:r>
      <w:r>
        <w:rPr>
          <w:rFonts w:hint="eastAsia"/>
        </w:rPr>
        <w:br/>
      </w:r>
      <w:r>
        <w:rPr>
          <w:rFonts w:hint="eastAsia"/>
        </w:rPr>
        <w:t>　　　　一、二三线城市前景比较</w:t>
      </w:r>
      <w:r>
        <w:rPr>
          <w:rFonts w:hint="eastAsia"/>
        </w:rPr>
        <w:br/>
      </w:r>
      <w:r>
        <w:rPr>
          <w:rFonts w:hint="eastAsia"/>
        </w:rPr>
        <w:t>　　　　二、安徽房地产发展趋势</w:t>
      </w:r>
      <w:r>
        <w:rPr>
          <w:rFonts w:hint="eastAsia"/>
        </w:rPr>
        <w:br/>
      </w:r>
      <w:r>
        <w:rPr>
          <w:rFonts w:hint="eastAsia"/>
        </w:rPr>
        <w:t>　　第二节 安徽房地产市场供给趋势</w:t>
      </w:r>
      <w:r>
        <w:rPr>
          <w:rFonts w:hint="eastAsia"/>
        </w:rPr>
        <w:br/>
      </w:r>
      <w:r>
        <w:rPr>
          <w:rFonts w:hint="eastAsia"/>
        </w:rPr>
        <w:t>　　第三节 安徽房地产市场价格趋势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一、合肥市商业地产前景</w:t>
      </w:r>
      <w:r>
        <w:rPr>
          <w:rFonts w:hint="eastAsia"/>
        </w:rPr>
        <w:br/>
      </w:r>
      <w:r>
        <w:rPr>
          <w:rFonts w:hint="eastAsia"/>
        </w:rPr>
        <w:t>　　　　二、商业地产的发展趋势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一、关注问题</w:t>
      </w:r>
      <w:r>
        <w:rPr>
          <w:rFonts w:hint="eastAsia"/>
        </w:rPr>
        <w:br/>
      </w:r>
      <w:r>
        <w:rPr>
          <w:rFonts w:hint="eastAsia"/>
        </w:rPr>
        <w:t>　　　　二、走势判断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　　1-11月份，六安、阜阳、安庆3市房地产开发投资增幅在20%以上，分别增长34.1%、32%和24.8%;合肥房地产开发投资占全省比重达30.%，增长6.2%，滁州、铜陵、蚌埠、芜湖、淮北市房地产开发投资同比下降，其中，淮北同比下降39.1%。</w:t>
      </w:r>
      <w:r>
        <w:rPr>
          <w:rFonts w:hint="eastAsia"/>
        </w:rPr>
        <w:br/>
      </w:r>
      <w:r>
        <w:rPr>
          <w:rFonts w:hint="eastAsia"/>
        </w:rPr>
        <w:t>　　　　2016年1-11月份安徽省各市房地产开发投资及增长情况（左轴：亿元，右轴：%）</w:t>
      </w:r>
      <w:r>
        <w:rPr>
          <w:rFonts w:hint="eastAsia"/>
        </w:rPr>
        <w:br/>
      </w:r>
      <w:r>
        <w:rPr>
          <w:rFonts w:hint="eastAsia"/>
        </w:rPr>
        <w:t>　　　　四、房地产产业工业总产值预测</w:t>
      </w:r>
      <w:r>
        <w:rPr>
          <w:rFonts w:hint="eastAsia"/>
        </w:rPr>
        <w:br/>
      </w:r>
      <w:r>
        <w:rPr>
          <w:rFonts w:hint="eastAsia"/>
        </w:rPr>
        <w:t>　　　　五、房地产行业销售收入预测</w:t>
      </w:r>
      <w:r>
        <w:rPr>
          <w:rFonts w:hint="eastAsia"/>
        </w:rPr>
        <w:br/>
      </w:r>
      <w:r>
        <w:rPr>
          <w:rFonts w:hint="eastAsia"/>
        </w:rPr>
        <w:t>　　　　六、房地产行业利润总额预测</w:t>
      </w:r>
      <w:r>
        <w:rPr>
          <w:rFonts w:hint="eastAsia"/>
        </w:rPr>
        <w:br/>
      </w:r>
      <w:r>
        <w:rPr>
          <w:rFonts w:hint="eastAsia"/>
        </w:rPr>
        <w:t>　　第二节 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2016年1-11月份全省各地市商品房销售情况（左轴：万平方米，右轴：%）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2025-2031年安徽房地产投资分析</w:t>
      </w:r>
      <w:r>
        <w:rPr>
          <w:rFonts w:hint="eastAsia"/>
        </w:rPr>
        <w:br/>
      </w:r>
      <w:r>
        <w:rPr>
          <w:rFonts w:hint="eastAsia"/>
        </w:rPr>
        <w:t>　　　　一、安徽房地产投资概况</w:t>
      </w:r>
      <w:r>
        <w:rPr>
          <w:rFonts w:hint="eastAsia"/>
        </w:rPr>
        <w:br/>
      </w:r>
      <w:r>
        <w:rPr>
          <w:rFonts w:hint="eastAsia"/>
        </w:rPr>
        <w:t>　　　　二、安徽房地产发展趋势预测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安徽房地产行业战略分析</w:t>
      </w:r>
      <w:r>
        <w:rPr>
          <w:rFonts w:hint="eastAsia"/>
        </w:rPr>
        <w:br/>
      </w:r>
      <w:r>
        <w:rPr>
          <w:rFonts w:hint="eastAsia"/>
        </w:rPr>
        <w:t>第八章 2025-2031年安徽房地产投资风险及策略分析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2025-2031年安徽房地产市场的投资风险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一、影响安徽房地产市场发展的风险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二、安徽房地产面临过度投资隐患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三、安徽房地产市场存在的风险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2025-2031年安徽房地产市场风险规避及控制策略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2025-2031年安徽房地产投资策略建议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安徽主要房企</w:t>
      </w:r>
      <w:r>
        <w:rPr>
          <w:rFonts w:hint="eastAsia"/>
        </w:rPr>
        <w:br/>
      </w:r>
      <w:r>
        <w:rPr>
          <w:rFonts w:hint="eastAsia"/>
        </w:rPr>
        <w:t>　　　　一、主要城市代表性房企</w:t>
      </w:r>
      <w:r>
        <w:rPr>
          <w:rFonts w:hint="eastAsia"/>
        </w:rPr>
        <w:br/>
      </w:r>
      <w:r>
        <w:rPr>
          <w:rFonts w:hint="eastAsia"/>
        </w:rPr>
        <w:t>　　　　二、企业地区格局分析</w:t>
      </w:r>
      <w:r>
        <w:rPr>
          <w:rFonts w:hint="eastAsia"/>
        </w:rPr>
        <w:br/>
      </w:r>
      <w:r>
        <w:rPr>
          <w:rFonts w:hint="eastAsia"/>
        </w:rPr>
        <w:t>　　第二节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恒大集团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第七节 安徽省金大地房屋开发有限公司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第八节 合肥银丰地产集团有限公司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第九节 安徽新华地产集团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安徽省高速地产集团有限公司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第十一节 中:智林:　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2025年中国安徽省公共汽电车车型构成图</w:t>
      </w:r>
      <w:r>
        <w:rPr>
          <w:rFonts w:hint="eastAsia"/>
        </w:rPr>
        <w:br/>
      </w:r>
      <w:r>
        <w:rPr>
          <w:rFonts w:hint="eastAsia"/>
        </w:rPr>
        <w:t>　　图表 2024年末中国安徽省人口城乡构成</w:t>
      </w:r>
      <w:r>
        <w:rPr>
          <w:rFonts w:hint="eastAsia"/>
        </w:rPr>
        <w:br/>
      </w:r>
      <w:r>
        <w:rPr>
          <w:rFonts w:hint="eastAsia"/>
        </w:rPr>
        <w:t>　　图表 2024年末中国安徽省人口年龄构成</w:t>
      </w:r>
      <w:r>
        <w:rPr>
          <w:rFonts w:hint="eastAsia"/>
        </w:rPr>
        <w:br/>
      </w:r>
      <w:r>
        <w:rPr>
          <w:rFonts w:hint="eastAsia"/>
        </w:rPr>
        <w:t>　　图表 2025年全年城镇居民消费支出增长结构</w:t>
      </w:r>
      <w:r>
        <w:rPr>
          <w:rFonts w:hint="eastAsia"/>
        </w:rPr>
        <w:br/>
      </w:r>
      <w:r>
        <w:rPr>
          <w:rFonts w:hint="eastAsia"/>
        </w:rPr>
        <w:t>　　图表 2025年全年农村居民消费支出增长结构</w:t>
      </w:r>
      <w:r>
        <w:rPr>
          <w:rFonts w:hint="eastAsia"/>
        </w:rPr>
        <w:br/>
      </w:r>
      <w:r>
        <w:rPr>
          <w:rFonts w:hint="eastAsia"/>
        </w:rPr>
        <w:t>　　图表 2020-2025年安徽省房地产投资/GDP比重变动情况</w:t>
      </w:r>
      <w:r>
        <w:rPr>
          <w:rFonts w:hint="eastAsia"/>
        </w:rPr>
        <w:br/>
      </w:r>
      <w:r>
        <w:rPr>
          <w:rFonts w:hint="eastAsia"/>
        </w:rPr>
        <w:t>　　图表 2020-2025年安徽省GDP及房地产投资规模增长对比</w:t>
      </w:r>
      <w:r>
        <w:rPr>
          <w:rFonts w:hint="eastAsia"/>
        </w:rPr>
        <w:br/>
      </w:r>
      <w:r>
        <w:rPr>
          <w:rFonts w:hint="eastAsia"/>
        </w:rPr>
        <w:t>　　图表 2020-2025年安徽省建筑业增加值情况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2020-2025年安徽省建筑业增加值增长情况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2020-2025年安徽省房屋建筑施工面积情况</w:t>
      </w:r>
      <w:r>
        <w:rPr>
          <w:rFonts w:hint="eastAsia"/>
        </w:rPr>
        <w:br/>
      </w:r>
      <w:r>
        <w:rPr>
          <w:rFonts w:hint="eastAsia"/>
        </w:rPr>
        <w:t>　　图表 2020-2025年安徽省房屋建筑施工面积增长情况</w:t>
      </w:r>
      <w:r>
        <w:rPr>
          <w:rFonts w:hint="eastAsia"/>
        </w:rPr>
        <w:br/>
      </w:r>
      <w:r>
        <w:rPr>
          <w:rFonts w:hint="eastAsia"/>
        </w:rPr>
        <w:t>　　图表 2025-2031年全省国土空间开发规划指标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</w:t>
      </w:r>
      <w:r>
        <w:rPr>
          <w:rFonts w:hint="eastAsia"/>
        </w:rPr>
        <w:br/>
      </w:r>
      <w:r>
        <w:rPr>
          <w:rFonts w:hint="eastAsia"/>
        </w:rPr>
        <w:t>　　图表 安徽省主体功能区划分方案（续）</w:t>
      </w:r>
      <w:r>
        <w:rPr>
          <w:rFonts w:hint="eastAsia"/>
        </w:rPr>
        <w:br/>
      </w:r>
      <w:r>
        <w:rPr>
          <w:rFonts w:hint="eastAsia"/>
        </w:rPr>
        <w:t>　　图表 2020-2025年安徽省房地产投资开发情况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2020-2025年安徽省房屋建筑竣工面积情况</w:t>
      </w:r>
      <w:r>
        <w:rPr>
          <w:rFonts w:hint="eastAsia"/>
        </w:rPr>
        <w:br/>
      </w:r>
      <w:r>
        <w:rPr>
          <w:rFonts w:hint="eastAsia"/>
        </w:rPr>
        <w:t>　　图表 2020-2025年安徽省房屋建筑竣工面积增长情况</w:t>
      </w:r>
      <w:r>
        <w:rPr>
          <w:rFonts w:hint="eastAsia"/>
        </w:rPr>
        <w:br/>
      </w:r>
      <w:r>
        <w:rPr>
          <w:rFonts w:hint="eastAsia"/>
        </w:rPr>
        <w:t>　　图表 2025年合肥市二手房销售面积情况</w:t>
      </w:r>
      <w:r>
        <w:rPr>
          <w:rFonts w:hint="eastAsia"/>
        </w:rPr>
        <w:br/>
      </w:r>
      <w:r>
        <w:rPr>
          <w:rFonts w:hint="eastAsia"/>
        </w:rPr>
        <w:t>　　图表 2020-2025年安徽省商品房均价情况</w:t>
      </w:r>
      <w:r>
        <w:rPr>
          <w:rFonts w:hint="eastAsia"/>
        </w:rPr>
        <w:br/>
      </w:r>
      <w:r>
        <w:rPr>
          <w:rFonts w:hint="eastAsia"/>
        </w:rPr>
        <w:t>　　图表 安徽省90平方米及以下新建商品住宅价格指数增长情况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安徽省90-144平方米新建商品住宅价格指数增长情况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安徽省144平方米以上新建商品住宅价格指数增长情况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2025-2031年安徽省建筑业增加值预测情况</w:t>
      </w:r>
      <w:r>
        <w:rPr>
          <w:rFonts w:hint="eastAsia"/>
        </w:rPr>
        <w:br/>
      </w:r>
      <w:r>
        <w:rPr>
          <w:rFonts w:hint="eastAsia"/>
        </w:rPr>
        <w:t>　　图表 2025-2031年安徽省建筑业增加值预测增长情况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2025-2031年安徽省房屋建筑施工面积预测情况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2025-2031年安徽省房屋建筑施工面积预测增长情况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2025-2031年安徽省房屋建筑竣工面积预测情况</w:t>
      </w:r>
      <w:r>
        <w:rPr>
          <w:rFonts w:hint="eastAsia"/>
        </w:rPr>
        <w:br/>
      </w:r>
      <w:r>
        <w:rPr>
          <w:rFonts w:hint="eastAsia"/>
        </w:rPr>
        <w:t>　　图表 2025-2031年安徽省房屋建筑竣工面积预测增长情况</w:t>
      </w:r>
      <w:r>
        <w:rPr>
          <w:rFonts w:hint="eastAsia"/>
        </w:rPr>
        <w:br/>
      </w:r>
      <w:r>
        <w:rPr>
          <w:rFonts w:hint="eastAsia"/>
        </w:rPr>
        <w:t>　　图表 2025-2031年安徽省商品房均价预测情况</w:t>
      </w:r>
      <w:r>
        <w:rPr>
          <w:rFonts w:hint="eastAsia"/>
        </w:rPr>
        <w:br/>
      </w:r>
      <w:r>
        <w:rPr>
          <w:rFonts w:hint="eastAsia"/>
        </w:rPr>
        <w:t>　　图表 2025-2031年安徽省商品房均价预测增长情况</w:t>
      </w:r>
      <w:r>
        <w:rPr>
          <w:rFonts w:hint="eastAsia"/>
        </w:rPr>
        <w:br/>
      </w:r>
      <w:r>
        <w:rPr>
          <w:rFonts w:hint="eastAsia"/>
        </w:rPr>
        <w:t>　　图表 2020-2025年全国房地产投资情况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2020-2025年全国房地产投资增长情况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2025年全国房地产分物业投资情况</w:t>
      </w:r>
      <w:r>
        <w:rPr>
          <w:rFonts w:hint="eastAsia"/>
        </w:rPr>
        <w:br/>
      </w:r>
      <w:r>
        <w:rPr>
          <w:rFonts w:hint="eastAsia"/>
        </w:rPr>
        <w:t>　　图表 2020-2025年华北地区房地产投资完成额情况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2020-2025年西南地区房地产投资完成额情况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2025-2031年我国二三线城市房地产行业利润总额预测</w:t>
      </w:r>
      <w:r>
        <w:rPr>
          <w:rFonts w:hint="eastAsia"/>
        </w:rPr>
        <w:br/>
      </w:r>
      <w:r>
        <w:rPr>
          <w:rFonts w:hint="eastAsia"/>
        </w:rPr>
        <w:t>　　图表 2025年全年合肥城建（分行业）经营状况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2025年全年合肥城建（分产品）经营状况</w:t>
      </w:r>
      <w:r>
        <w:rPr>
          <w:rFonts w:hint="eastAsia"/>
        </w:rPr>
        <w:br/>
      </w:r>
      <w:r>
        <w:rPr>
          <w:rFonts w:hint="eastAsia"/>
        </w:rPr>
        <w:t>　　图表 2025年全年合肥城建（分地区）经营状况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2020-2025年合肥城建每股指标分析</w:t>
      </w:r>
      <w:r>
        <w:rPr>
          <w:rFonts w:hint="eastAsia"/>
        </w:rPr>
        <w:br/>
      </w:r>
      <w:r>
        <w:rPr>
          <w:rFonts w:hint="eastAsia"/>
        </w:rPr>
        <w:t>　　图表 2020-2025年合肥城建成长能力分析</w:t>
      </w:r>
      <w:r>
        <w:rPr>
          <w:rFonts w:hint="eastAsia"/>
        </w:rPr>
        <w:br/>
      </w:r>
      <w:r>
        <w:rPr>
          <w:rFonts w:hint="eastAsia"/>
        </w:rPr>
        <w:t>　　图表 2020-2025年合肥城建盈利能力分析</w:t>
      </w:r>
      <w:r>
        <w:rPr>
          <w:rFonts w:hint="eastAsia"/>
        </w:rPr>
        <w:br/>
      </w:r>
      <w:r>
        <w:rPr>
          <w:rFonts w:hint="eastAsia"/>
        </w:rPr>
        <w:t>　　图表 2020-2025年合肥城建盈利质量分析</w:t>
      </w:r>
      <w:r>
        <w:rPr>
          <w:rFonts w:hint="eastAsia"/>
        </w:rPr>
        <w:br/>
      </w:r>
      <w:r>
        <w:rPr>
          <w:rFonts w:hint="eastAsia"/>
        </w:rPr>
        <w:t>　　图表 2020-2025年合肥城建运营能力分析</w:t>
      </w:r>
      <w:r>
        <w:rPr>
          <w:rFonts w:hint="eastAsia"/>
        </w:rPr>
        <w:br/>
      </w:r>
      <w:r>
        <w:rPr>
          <w:rFonts w:hint="eastAsia"/>
        </w:rPr>
        <w:t>　　图表 2020-2025年合肥城建财务风险分析</w:t>
      </w:r>
      <w:r>
        <w:rPr>
          <w:rFonts w:hint="eastAsia"/>
        </w:rPr>
        <w:br/>
      </w:r>
      <w:r>
        <w:rPr>
          <w:rFonts w:hint="eastAsia"/>
        </w:rPr>
        <w:t>　　图表 2025年全年万科（分行业）经营状况</w:t>
      </w:r>
      <w:r>
        <w:rPr>
          <w:rFonts w:hint="eastAsia"/>
        </w:rPr>
        <w:br/>
      </w:r>
      <w:r>
        <w:rPr>
          <w:rFonts w:hint="eastAsia"/>
        </w:rPr>
        <w:t>　　图表 2025年全年万科（分地区）经营状况</w:t>
      </w:r>
      <w:r>
        <w:rPr>
          <w:rFonts w:hint="eastAsia"/>
        </w:rPr>
        <w:br/>
      </w:r>
      <w:r>
        <w:rPr>
          <w:rFonts w:hint="eastAsia"/>
        </w:rPr>
        <w:t>　　图表 2020-2025年万科每股指标分析</w:t>
      </w:r>
      <w:r>
        <w:rPr>
          <w:rFonts w:hint="eastAsia"/>
        </w:rPr>
        <w:br/>
      </w:r>
      <w:r>
        <w:rPr>
          <w:rFonts w:hint="eastAsia"/>
        </w:rPr>
        <w:t>　　图表 2020-2025年万科成长能力分析</w:t>
      </w:r>
      <w:r>
        <w:rPr>
          <w:rFonts w:hint="eastAsia"/>
        </w:rPr>
        <w:br/>
      </w:r>
      <w:r>
        <w:rPr>
          <w:rFonts w:hint="eastAsia"/>
        </w:rPr>
        <w:t>　　图表 2020-2025年万科盈利能力分析</w:t>
      </w:r>
      <w:r>
        <w:rPr>
          <w:rFonts w:hint="eastAsia"/>
        </w:rPr>
        <w:br/>
      </w:r>
      <w:r>
        <w:rPr>
          <w:rFonts w:hint="eastAsia"/>
        </w:rPr>
        <w:t>　　图表 2020-2025年万科盈利质量分析</w:t>
      </w:r>
      <w:r>
        <w:rPr>
          <w:rFonts w:hint="eastAsia"/>
        </w:rPr>
        <w:br/>
      </w:r>
      <w:r>
        <w:rPr>
          <w:rFonts w:hint="eastAsia"/>
        </w:rPr>
        <w:t>　　图表 2020-2025年万科运营能力分析</w:t>
      </w:r>
      <w:r>
        <w:rPr>
          <w:rFonts w:hint="eastAsia"/>
        </w:rPr>
        <w:br/>
      </w:r>
      <w:r>
        <w:rPr>
          <w:rFonts w:hint="eastAsia"/>
        </w:rPr>
        <w:t>　　图表 2020-2025年万科财务风险分析</w:t>
      </w:r>
      <w:r>
        <w:rPr>
          <w:rFonts w:hint="eastAsia"/>
        </w:rPr>
        <w:br/>
      </w:r>
      <w:r>
        <w:rPr>
          <w:rFonts w:hint="eastAsia"/>
        </w:rPr>
        <w:t>　　图表 2020-2025年恒大每股指标分析</w:t>
      </w:r>
      <w:r>
        <w:rPr>
          <w:rFonts w:hint="eastAsia"/>
        </w:rPr>
        <w:br/>
      </w:r>
      <w:r>
        <w:rPr>
          <w:rFonts w:hint="eastAsia"/>
        </w:rPr>
        <w:t>　　图表 2020-2025年恒大流动资产合计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2020-2025年恒大流动负债合计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2020-2025年绿城集团流动资产合计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2020-2025年绿城集团流动负债合计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2020-2025年华润置地流动资产合计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2020-2025年华润置地流动负债合计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1797ba36468d" w:history="1">
        <w:r>
          <w:rPr>
            <w:rStyle w:val="Hyperlink"/>
          </w:rPr>
          <w:t>2025年中国安徽省房地产行业发展调研与发展趋势分析报告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1797ba36468d" w:history="1">
        <w:r>
          <w:rPr>
            <w:rStyle w:val="Hyperlink"/>
          </w:rPr>
          <w:t>https://www.20087.com/9/30/AnHuiShengFangDiChanChanYeXianZh.html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房地产信息管理平台、安徽省房地产协会、安徽省房地产协会会长、安徽省房地产综合开发集团公司、安徽房产信息查询系统、安徽省房地产估价师报名、安徽房地产50强名单、安徽省房地产白名单、安徽省房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285744de24e3c" w:history="1">
      <w:r>
        <w:rPr>
          <w:rStyle w:val="Hyperlink"/>
        </w:rPr>
        <w:t>2025年中国安徽省房地产行业发展调研与发展趋势分析报告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AnHuiShengFangDiChanChanYeXianZh.html" TargetMode="External" Id="R5a711797ba3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AnHuiShengFangDiChanChanYeXianZh.html" TargetMode="External" Id="R603285744de2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2024-12-19T01:41:00Z</dcterms:created>
  <dcterms:modified xsi:type="dcterms:W3CDTF">2024-12-19T02:41:00Z</dcterms:modified>
  <dc:subject>2025年中国安徽省房地产行业发展调研与发展趋势分析报告</dc:subject>
  <dc:title>2025年中国安徽省房地产行业发展调研与发展趋势分析报告</dc:title>
  <cp:keywords>2025年中国安徽省房地产行业发展调研与发展趋势分析报告</cp:keywords>
  <dc:description>2025年中国安徽省房地产行业发展调研与发展趋势分析报告</dc:description>
</cp:coreProperties>
</file>