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461ab03c430e" w:history="1">
              <w:r>
                <w:rPr>
                  <w:rStyle w:val="Hyperlink"/>
                </w:rPr>
                <w:t>2025-2031年中国实木板行业发展深度调研与未来趋势报告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461ab03c430e" w:history="1">
              <w:r>
                <w:rPr>
                  <w:rStyle w:val="Hyperlink"/>
                </w:rPr>
                <w:t>2025-2031年中国实木板行业发展深度调研与未来趋势报告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2461ab03c430e" w:history="1">
                <w:r>
                  <w:rPr>
                    <w:rStyle w:val="Hyperlink"/>
                  </w:rPr>
                  <w:t>https://www.20087.com/9/30/ShiMuBanFaZhanQuShi.html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家具和室内装修的重要材料，近年来随着消费者对环保和自然风格的偏好增加，市场需求持续上升。优质实木板不仅具有天然的纹理和色泽，还具备良好的耐用性和环保性。同时，木材资源的可持续管理和加工技术的创新，如精密锯切和干燥技术，提高了实木板的质量和资源利用效率。</w:t>
      </w:r>
      <w:r>
        <w:rPr>
          <w:rFonts w:hint="eastAsia"/>
        </w:rPr>
        <w:br/>
      </w:r>
      <w:r>
        <w:rPr>
          <w:rFonts w:hint="eastAsia"/>
        </w:rPr>
        <w:t>　　未来，实木板行业的发展将更加注重设计创新和可持续性。随着定制化家具的流行，实木板将呈现出更多元的形状和尺寸，以满足个性化设计需求。同时，绿色供应链的构建，如森林认证和木材追溯系统，将提升实木板的市场信誉，推动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461ab03c430e" w:history="1">
        <w:r>
          <w:rPr>
            <w:rStyle w:val="Hyperlink"/>
          </w:rPr>
          <w:t>2025-2031年中国实木板行业发展深度调研与未来趋势报告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实木板行业的现状与发展趋势，并对实木板产业链各环节进行了系统性探讨。报告科学预测了实木板行业未来发展方向，重点分析了实木板技术现状及创新路径，同时聚焦实木板重点企业的经营表现，评估了市场竞争格局、品牌影响力及市场集中度。通过对细分市场的深入研究及SWOT分析，报告揭示了实木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实木板行业概述</w:t>
      </w:r>
      <w:r>
        <w:rPr>
          <w:rFonts w:hint="eastAsia"/>
        </w:rPr>
        <w:br/>
      </w:r>
      <w:r>
        <w:rPr>
          <w:rFonts w:hint="eastAsia"/>
        </w:rPr>
        <w:t>　　第一节 实木板行业定义</w:t>
      </w:r>
      <w:r>
        <w:rPr>
          <w:rFonts w:hint="eastAsia"/>
        </w:rPr>
        <w:br/>
      </w:r>
      <w:r>
        <w:rPr>
          <w:rFonts w:hint="eastAsia"/>
        </w:rPr>
        <w:t>　　第二节 实木板行业市场特点分析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实木板行业发展周期分析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2025年中国实木板行业发展环境分析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中国实木板行业主要法律法规及政策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2025年中国实木板行业社会环境发展分析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2025年中国实木板行业生产现状分析</w:t>
      </w:r>
      <w:r>
        <w:rPr>
          <w:rFonts w:hint="eastAsia"/>
        </w:rPr>
        <w:br/>
      </w:r>
      <w:r>
        <w:rPr>
          <w:rFonts w:hint="eastAsia"/>
        </w:rPr>
        <w:t>　　第一节 中国实木板行业产能概况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一、2020-2025年中国实木板行业产能分析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二、2025-2031年中国实木板行业产能预测</w:t>
      </w:r>
      <w:r>
        <w:rPr>
          <w:rFonts w:hint="eastAsia"/>
        </w:rPr>
        <w:br/>
      </w:r>
      <w:r>
        <w:rPr>
          <w:rFonts w:hint="eastAsia"/>
        </w:rPr>
        <w:t>　　第二节 中国实木板行业市场容量分析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三、2025-2031年中国实木板行业市场容量预测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影响实木板行业供需状况的主要因素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一、2020-2025年中国实木板行业供需现状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2020-2025年中国实木板所属行业规模分析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2020-2025年中国实木板所属行业产值分析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2020-2025年中国实木板所属行业成本费用分析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2020-2025年中国实木板所属行业运营效益分析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中国实木板行业渠道分析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2025年中国实木板行业需求地域分布结构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2025年中国实木板行业重点区域市场消费情况分析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2025年中国实木板行业经销模式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2025年中国实木板行业渠道格局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2025年中国实木板行业渠道形式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2025年中国实木板行业渠道要素对比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2025年中国实木板行业竞争情况分析</w:t>
      </w:r>
      <w:r>
        <w:rPr>
          <w:rFonts w:hint="eastAsia"/>
        </w:rPr>
        <w:br/>
      </w:r>
      <w:r>
        <w:rPr>
          <w:rFonts w:hint="eastAsia"/>
        </w:rPr>
        <w:t>　　第一节 中国实木板行业经济指标分析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中国实木板行业竞争结构分析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2025-2031年中国实木板行业市场竞争策略展望分析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2025年中国实木板行业典型企业分析</w:t>
      </w:r>
      <w:r>
        <w:rPr>
          <w:rFonts w:hint="eastAsia"/>
        </w:rPr>
        <w:br/>
      </w:r>
      <w:r>
        <w:rPr>
          <w:rFonts w:hint="eastAsia"/>
        </w:rPr>
        <w:t>　　第一节 佛山市大坂装饰材料有限公司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东明县清风木业有限公司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长沙飞腾木材加工有限公司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湖南郝记木业有限公司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郑州航天板材有限公司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2025-2031年中国实木板行业发展预测分析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2025-2031年中国实木板行业未来发展预测分析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一、2020-2025年中国实木板行业发展规模分析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2025-2031年中国实木板行业供需预测分析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2025-2031年中国实木板行业市场盈利预测分析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中国实木板行业发展关键要素分析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中国实木板行业投资策略分析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一、中国实木板行业投资规划</w:t>
      </w:r>
      <w:r>
        <w:rPr>
          <w:rFonts w:hint="eastAsia"/>
        </w:rPr>
        <w:br/>
      </w:r>
      <w:r>
        <w:rPr>
          <w:rFonts w:hint="eastAsia"/>
        </w:rPr>
        <w:t>　　　　二、中国实木板行业投资策略</w:t>
      </w:r>
      <w:r>
        <w:rPr>
          <w:rFonts w:hint="eastAsia"/>
        </w:rPr>
        <w:br/>
      </w:r>
      <w:r>
        <w:rPr>
          <w:rFonts w:hint="eastAsia"/>
        </w:rPr>
        <w:t>　　　　三、中国实木板行业成功之道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中国实木板行业投资机会分析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中国实木板行业投资风险分析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实木板行业投资建议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中智:林: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2020-2025年中国实木板行业企业数量分析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2020-2025年中国实木板行业成长能力分析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461ab03c430e" w:history="1">
        <w:r>
          <w:rPr>
            <w:rStyle w:val="Hyperlink"/>
          </w:rPr>
          <w:t>2025-2031年中国实木板行业发展深度调研与未来趋势报告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2461ab03c430e" w:history="1">
        <w:r>
          <w:rPr>
            <w:rStyle w:val="Hyperlink"/>
          </w:rPr>
          <w:t>https://www.20087.com/9/30/ShiMuBanFaZhanQuShi.html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什么样的板材好、实木板价格多少钱一张、实木板价格及图片和价格、实木板,多层板,颗粒板,生态板哪个好、生态板与实木板的区别、实木板定制衣柜多少钱一平方、实木和实木复合区别、实木板材价格一览表、实木板和颗粒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9f7e66d204990" w:history="1">
      <w:r>
        <w:rPr>
          <w:rStyle w:val="Hyperlink"/>
        </w:rPr>
        <w:t>2025-2031年中国实木板行业发展深度调研与未来趋势报告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iMuBanFaZhanQuShi.html" TargetMode="External" Id="Ra552461ab03c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iMuBanFaZhanQuShi.html" TargetMode="External" Id="Rb469f7e66d20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2025-05-09T02:53:00Z</dcterms:created>
  <dcterms:modified xsi:type="dcterms:W3CDTF">2025-05-09T03:53:00Z</dcterms:modified>
  <dc:subject>2025-2031年中国实木板行业发展深度调研与未来趋势报告</dc:subject>
  <dc:title>2025-2031年中国实木板行业发展深度调研与未来趋势报告</dc:title>
  <cp:keywords>2025-2031年中国实木板行业发展深度调研与未来趋势报告</cp:keywords>
  <dc:description>2025-2031年中国实木板行业发展深度调研与未来趋势报告</dc:description>
</cp:coreProperties>
</file>