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e52af0244b29" w:history="1">
              <w:r>
                <w:rPr>
                  <w:rStyle w:val="Hyperlink"/>
                </w:rPr>
                <w:t>全球与中国普通石英砂发展现状分析及市场前景预测报告（2026-2032年）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e52af0244b29" w:history="1">
              <w:r>
                <w:rPr>
                  <w:rStyle w:val="Hyperlink"/>
                </w:rPr>
                <w:t>全球与中国普通石英砂发展现状分析及市场前景预测报告（2026-2032年）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9e52af0244b29" w:history="1">
                <w:r>
                  <w:rPr>
                    <w:rStyle w:val="Hyperlink"/>
                  </w:rPr>
                  <w:t>https://www.20087.com/9/30/PuTongShiYingShaHangYeQianJing.html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石英砂是基础工业原料，目前广泛服务于建筑、玻璃制造及一般铸造领域，该材料凭借成熟的加工工艺与低廉的成本优势，构成了庞大的基础市场需求。普通石英砂的市场景气度与地产及基建产业链高度绑定，成熟的供应体系与稳定的价格机制保障了下游行业的原料供给。普通石英砂在普通玻璃器皿、建筑砂浆及工业铸件生产中发挥着不可替代的填充与增强作用，且产品质量标准已高度统一，形成了规范化的流通体系。</w:t>
      </w:r>
      <w:r>
        <w:rPr>
          <w:rFonts w:hint="eastAsia"/>
        </w:rPr>
        <w:br/>
      </w:r>
      <w:r>
        <w:rPr>
          <w:rFonts w:hint="eastAsia"/>
        </w:rPr>
        <w:t>　　普通石英砂未来将聚焦于高值化利用与绿色低碳转型。市场调研网指出，提纯工艺的精进将推动部分普通石英砂向精制石英砂升级，以切入光伏玻璃与高端玻璃制品供应链。矿山生态修复与资源综合利用技术的推广，将促使普通石英砂开采与加工过程更加环保，减少粉尘污染与尾矿排放。此外，普通石英砂在透水砖、环保过滤材料等绿色建材领域的应用拓展，将有效对冲传统地产需求波动带来的市场风险，实现产品应用结构的多元化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9e52af0244b29" w:history="1">
        <w:r>
          <w:rPr>
            <w:rStyle w:val="Hyperlink"/>
          </w:rPr>
          <w:t>全球与中国普通石英砂发展现状分析及市场前景预测报告（2026-2032年）</w:t>
        </w:r>
      </w:hyperlink>
      <w:r>
        <w:rPr>
          <w:rFonts w:hint="eastAsia"/>
        </w:rPr>
        <w:t>》，2025年普通石英砂行业市场规模达 亿元，预计2032年市场规模将达 亿元，期间年均复合增长率（CAGR）达 %。报告基于市场调研数据，系统分析了普通石英砂行业的市场现状与发展前景。报告从普通石英砂产业链角度出发，梳理了当前普通石英砂市场规模、价格走势和供需情况，并对未来几年的增长空间作出预测。研究涵盖了普通石英砂行业技术发展现状、创新方向以及重点企业的竞争格局，包括普通石英砂市场集中度和品牌策略分析。报告还针对普通石英砂细分领域和区域市场展开讨论，客观评估了普通石英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按产品类型细分，全球普通石英砂市场规模2021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90%-95%二氧化硅</w:t>
      </w:r>
      <w:r>
        <w:rPr>
          <w:rFonts w:hint="eastAsia"/>
        </w:rPr>
        <w:br/>
      </w:r>
      <w:r>
        <w:rPr>
          <w:rFonts w:hint="eastAsia"/>
        </w:rPr>
        <w:t>　　　　1.3.3 95%-99%二氧化硅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按应用细分，全球普通石英砂市场规模2021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水过滤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喷砂</w:t>
      </w:r>
      <w:r>
        <w:rPr>
          <w:rFonts w:hint="eastAsia"/>
        </w:rPr>
        <w:br/>
      </w:r>
      <w:r>
        <w:rPr>
          <w:rFonts w:hint="eastAsia"/>
        </w:rPr>
        <w:t>　　　　1.4.5 玻璃</w:t>
      </w:r>
      <w:r>
        <w:rPr>
          <w:rFonts w:hint="eastAsia"/>
        </w:rPr>
        <w:br/>
      </w:r>
      <w:r>
        <w:rPr>
          <w:rFonts w:hint="eastAsia"/>
        </w:rPr>
        <w:t>　　　　1.4.6 油漆和涂料</w:t>
      </w:r>
      <w:r>
        <w:rPr>
          <w:rFonts w:hint="eastAsia"/>
        </w:rPr>
        <w:br/>
      </w:r>
      <w:r>
        <w:rPr>
          <w:rFonts w:hint="eastAsia"/>
        </w:rPr>
        <w:t>　　　　1.4.7 金属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普通石英砂行业发展总体概况</w:t>
      </w:r>
      <w:r>
        <w:rPr>
          <w:rFonts w:hint="eastAsia"/>
        </w:rPr>
        <w:br/>
      </w:r>
      <w:r>
        <w:rPr>
          <w:rFonts w:hint="eastAsia"/>
        </w:rPr>
        <w:t>　　　　1.5.2 普通石英砂行业发展主要特点</w:t>
      </w:r>
      <w:r>
        <w:rPr>
          <w:rFonts w:hint="eastAsia"/>
        </w:rPr>
        <w:br/>
      </w:r>
      <w:r>
        <w:rPr>
          <w:rFonts w:hint="eastAsia"/>
        </w:rPr>
        <w:t>　　　　1.5.3 普通石英砂行业发展影响因素</w:t>
      </w:r>
      <w:r>
        <w:rPr>
          <w:rFonts w:hint="eastAsia"/>
        </w:rPr>
        <w:br/>
      </w:r>
      <w:r>
        <w:rPr>
          <w:rFonts w:hint="eastAsia"/>
        </w:rPr>
        <w:t>　　　　1.5.3 .1 普通石英砂有利因素</w:t>
      </w:r>
      <w:r>
        <w:rPr>
          <w:rFonts w:hint="eastAsia"/>
        </w:rPr>
        <w:br/>
      </w:r>
      <w:r>
        <w:rPr>
          <w:rFonts w:hint="eastAsia"/>
        </w:rPr>
        <w:t>　　　　1.5.3 .2 普通石英砂不利因素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全球市场，近三年普通石英砂主要企业占有率及排名（按销量）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普通石英砂主要企业在国际市场占有率（按销量，2023-2026）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2025年普通石英砂主要企业在国际市场排名（按销量）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全球市场主要企业普通石英砂销量（2023-2026）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全球市场，近三年普通石英砂主要企业占有率及排名（按收入）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普通石英砂主要企业在国际市场占有率（按收入，2023-2026）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2025年普通石英砂主要企业在国际市场排名（按收入）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全球市场主要企业普通石英砂销售收入（2023-2026）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全球市场主要企业普通石英砂销售价格（2023-2026）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中国市场，近三年普通石英砂主要企业占有率及排名（按销量）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普通石英砂主要企业在中国市场占有率（按销量，2023-2026）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2025年普通石英砂主要企业在中国市场排名（按销量）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中国市场主要企业普通石英砂销量（2023-2026）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中国市场，近三年普通石英砂主要企业占有率及排名（按收入）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普通石英砂主要企业在中国市场占有率（按收入，2023-2026）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2025年普通石英砂主要企业在中国市场排名（按收入）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中国市场主要企业普通石英砂销售收入（2023-2026）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全球主要厂商普通石英砂总部及产地分布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全球主要厂商成立时间及普通石英砂商业化日期</w:t>
      </w:r>
      <w:r>
        <w:rPr>
          <w:rFonts w:hint="eastAsia"/>
        </w:rPr>
        <w:br/>
      </w:r>
      <w:r>
        <w:rPr>
          <w:rFonts w:hint="eastAsia"/>
        </w:rPr>
        <w:t>　　2.8 全球主要厂商普通石英砂产品类型及应用</w:t>
      </w:r>
      <w:r>
        <w:rPr>
          <w:rFonts w:hint="eastAsia"/>
        </w:rPr>
        <w:br/>
      </w:r>
      <w:r>
        <w:rPr>
          <w:rFonts w:hint="eastAsia"/>
        </w:rPr>
        <w:t>　　2.9 普通石英砂行业集中度、竞争程度分析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普通石英砂行业集中度分析：2025年全球Top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全球普通石英砂第一梯队、第二梯队和第三梯队生产商（品牌）及市场份额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全球普通石英砂总体规模分析</w:t>
      </w:r>
      <w:r>
        <w:rPr>
          <w:rFonts w:hint="eastAsia"/>
        </w:rPr>
        <w:br/>
      </w:r>
      <w:r>
        <w:rPr>
          <w:rFonts w:hint="eastAsia"/>
        </w:rPr>
        <w:t>　　3.1 全球普通石英砂供需现状及预测（2021-2032）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全球普通石英砂产能、产量、产能利用率及发展趋势（2021-2032）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全球普通石英砂产量、需求量及发展趋势（2021-2032）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全球主要地区普通石英砂产量及发展趋势（2021-2032）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全球主要地区普通石英砂产量（2021-2026）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全球主要地区普通石英砂产量（2027-2032）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全球主要地区普通石英砂产量市场份额（2021-2032）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中国普通石英砂供需现状及预测（2021-2032）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中国普通石英砂产能、产量、产能利用率及发展趋势（2021-2032）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中国普通石英砂产量、市场需求量及发展趋势（2021-2032）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中国市场普通石英砂进出口（2021-2032）</w:t>
      </w:r>
      <w:r>
        <w:rPr>
          <w:rFonts w:hint="eastAsia"/>
        </w:rPr>
        <w:br/>
      </w:r>
      <w:r>
        <w:rPr>
          <w:rFonts w:hint="eastAsia"/>
        </w:rPr>
        <w:t>　　3.4 全球普通石英砂销量及销售额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全球市场普通石英砂销售额（2021-2032）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全球市场普通石英砂销量（2021-2032）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全球市场普通石英砂价格趋势（2021-2032）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全球普通石英砂主要地区分析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全球主要地区普通石英砂市场规模分析：2021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全球主要地区普通石英砂销售收入及市场份额（2021-2026）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全球主要地区普通石英砂销售收入预测（2027-2032）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全球主要地区普通石英砂销量分析：2021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全球主要地区普通石英砂销量及市场份额（2021-2026）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全球主要地区普通石英砂销量及市场份额预测（2027-2032）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中东市场普通石英砂销量、收入及增长率（2021-2032）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普通石英砂销量、收入、价格及毛利率（2021-2026）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普通石英砂销量、收入、价格及毛利率（2021-2026）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普通石英砂销量、收入、价格及毛利率（2021-2026）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普通石英砂销量、收入、价格及毛利率（2021-2026）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普通石英砂销量、收入、价格及毛利率（2021-2026）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不同产品类型普通石英砂分析</w:t>
      </w:r>
      <w:r>
        <w:rPr>
          <w:rFonts w:hint="eastAsia"/>
        </w:rPr>
        <w:br/>
      </w:r>
      <w:r>
        <w:rPr>
          <w:rFonts w:hint="eastAsia"/>
        </w:rPr>
        <w:t>　　6.1 全球不同产品类型普通石英砂销量（2021-2032）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全球不同产品类型普通石英砂销量及市场份额（2021-2026）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全球不同产品类型普通石英砂销量预测（2027-2032）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全球不同产品类型普通石英砂收入（2021-2032）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全球不同产品类型普通石英砂收入及市场份额（2021-2026）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全球不同产品类型普通石英砂收入预测（2027-2032）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全球不同产品类型普通石英砂价格走势（2021-2032）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中国不同产品类型普通石英砂销量（2021-2032）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中国不同产品类型普通石英砂销量及市场份额（2021-2026）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中国不同产品类型普通石英砂销量预测（2027-2032）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中国不同产品类型普通石英砂收入（2021-2032）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中国不同产品类型普通石英砂收入及市场份额（2021-2026）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中国不同产品类型普通石英砂收入预测（2027-2032）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不同应用普通石英砂分析</w:t>
      </w:r>
      <w:r>
        <w:rPr>
          <w:rFonts w:hint="eastAsia"/>
        </w:rPr>
        <w:br/>
      </w:r>
      <w:r>
        <w:rPr>
          <w:rFonts w:hint="eastAsia"/>
        </w:rPr>
        <w:t>　　7.1 全球不同应用普通石英砂销量（2021-2032）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全球不同应用普通石英砂销量及市场份额（2021-2026）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全球不同应用普通石英砂销量预测（2027-2032）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全球不同应用普通石英砂收入（2021-2032）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全球不同应用普通石英砂收入及市场份额（2021-2026）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全球不同应用普通石英砂收入预测（2027-2032）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全球不同应用普通石英砂价格走势（2021-2032）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中国不同应用普通石英砂销量（2021-2032）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中国不同应用普通石英砂销量及市场份额（2021-2026）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中国不同应用普通石英砂销量预测（2027-2032）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中国不同应用普通石英砂收入（2021-2032）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中国不同应用普通石英砂收入及市场份额（2021-2026）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中国不同应用普通石英砂收入预测（2027-2032）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普通石英砂行业发展趋势</w:t>
      </w:r>
      <w:r>
        <w:rPr>
          <w:rFonts w:hint="eastAsia"/>
        </w:rPr>
        <w:br/>
      </w:r>
      <w:r>
        <w:rPr>
          <w:rFonts w:hint="eastAsia"/>
        </w:rPr>
        <w:t>　　8.2 普通石英砂行业主要驱动因素</w:t>
      </w:r>
      <w:r>
        <w:rPr>
          <w:rFonts w:hint="eastAsia"/>
        </w:rPr>
        <w:br/>
      </w:r>
      <w:r>
        <w:rPr>
          <w:rFonts w:hint="eastAsia"/>
        </w:rPr>
        <w:t>　　8.3 普通石英砂中国企业SWOT分析</w:t>
      </w:r>
      <w:r>
        <w:rPr>
          <w:rFonts w:hint="eastAsia"/>
        </w:rPr>
        <w:br/>
      </w:r>
      <w:r>
        <w:rPr>
          <w:rFonts w:hint="eastAsia"/>
        </w:rPr>
        <w:t>　　8.4 中国普通石英砂行业政策环境分析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普通石英砂行业产业链简介</w:t>
      </w:r>
      <w:r>
        <w:rPr>
          <w:rFonts w:hint="eastAsia"/>
        </w:rPr>
        <w:br/>
      </w:r>
      <w:r>
        <w:rPr>
          <w:rFonts w:hint="eastAsia"/>
        </w:rPr>
        <w:t>　　　　9.1.1 普通石英砂行业供应链分析</w:t>
      </w:r>
      <w:r>
        <w:rPr>
          <w:rFonts w:hint="eastAsia"/>
        </w:rPr>
        <w:br/>
      </w:r>
      <w:r>
        <w:rPr>
          <w:rFonts w:hint="eastAsia"/>
        </w:rPr>
        <w:t>　　　　9.1.2 普通石英砂主要原料及供应情况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普通石英砂行业采购模式</w:t>
      </w:r>
      <w:r>
        <w:rPr>
          <w:rFonts w:hint="eastAsia"/>
        </w:rPr>
        <w:br/>
      </w:r>
      <w:r>
        <w:rPr>
          <w:rFonts w:hint="eastAsia"/>
        </w:rPr>
        <w:t>　　9.3 普通石英砂行业生产模式</w:t>
      </w:r>
      <w:r>
        <w:rPr>
          <w:rFonts w:hint="eastAsia"/>
        </w:rPr>
        <w:br/>
      </w:r>
      <w:r>
        <w:rPr>
          <w:rFonts w:hint="eastAsia"/>
        </w:rPr>
        <w:t>　　9.4 普通石英砂行业销售模式及销售渠道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按产品类型细分，全球普通石英砂市场规模2021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按应用细分，全球普通石英砂市场规模（CAGR）2021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普通石英砂行业发展主要特点</w:t>
      </w:r>
      <w:r>
        <w:rPr>
          <w:rFonts w:hint="eastAsia"/>
        </w:rPr>
        <w:br/>
      </w:r>
      <w:r>
        <w:rPr>
          <w:rFonts w:hint="eastAsia"/>
        </w:rPr>
        <w:t>　　表 4： 普通石英砂行业发展有利因素分析</w:t>
      </w:r>
      <w:r>
        <w:rPr>
          <w:rFonts w:hint="eastAsia"/>
        </w:rPr>
        <w:br/>
      </w:r>
      <w:r>
        <w:rPr>
          <w:rFonts w:hint="eastAsia"/>
        </w:rPr>
        <w:t>　　表 5： 普通石英砂行业发展不利因素分析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进入普通石英砂行业壁垒</w:t>
      </w:r>
      <w:r>
        <w:rPr>
          <w:rFonts w:hint="eastAsia"/>
        </w:rPr>
        <w:br/>
      </w:r>
      <w:r>
        <w:rPr>
          <w:rFonts w:hint="eastAsia"/>
        </w:rPr>
        <w:t>　　表 7： 普通石英砂主要企业在国际市场占有率（按销量，2023-2026）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2025年普通石英砂主要企业在国际市场排名（按销量）&amp;（吨）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全球市场主要企业普通石英砂销量（2023-2026）&amp;（吨）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普通石英砂主要企业在国际市场占有率（按收入，2023-2026）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2025年普通石英砂主要企业在国际市场排名（按收入）&amp;（万元）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全球市场主要企业普通石英砂销售收入（2023-2026）&amp;（万元）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全球市场主要企业普通石英砂销售价格（2023-2026）&amp;（元/吨）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普通石英砂主要企业在中国市场占有率（按销量，2023-2026）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2025年普通石英砂主要企业在中国市场排名（按销量）&amp;（吨）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中国市场主要企业普通石英砂销量（2023-2026）&amp;（吨）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普通石英砂主要企业在中国市场占有率（按收入，2023-2026）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2025年普通石英砂主要企业在中国市场排名（按收入）&amp;（万元）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中国市场主要企业普通石英砂销售收入（2023-2026）&amp;（万元）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全球主要厂商普通石英砂总部及产地分布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全球主要厂商成立时间及普通石英砂商业化日期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全球主要厂商普通石英砂产品类型及应用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2025年全球普通石英砂主要厂商市场地位（第一梯队、第二梯队和第三梯队）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全球普通石英砂市场投资、并购等现状分析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全球主要地区普通石英砂产量增速（CAGR）：（2021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全球主要地区普通石英砂产量（2021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全球主要地区普通石英砂产量（2021-2026）&amp;（吨）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全球主要地区普通石英砂产量（2027-2032）&amp;（吨）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全球主要地区普通石英砂产量市场份额（2021-2026）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全球主要地区普通石英砂产量市场份额（2027-2032）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中国市场普通石英砂产量、销量、进出口（2021-2026）&amp;（吨）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中国市场普通石英砂产量、销量、进出口预测（2027-2032）&amp;（吨）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全球主要地区普通石英砂销售收入增速：（2021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全球主要地区普通石英砂销售收入（2021-2026）&amp;（万元）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全球主要地区普通石英砂销售收入市场份额（2021-2026）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全球主要地区普通石英砂收入（2027-2032）&amp;（万元）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全球主要地区普通石英砂收入市场份额（2027-2032）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全球主要地区普通石英砂销量（吨）：2021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全球主要地区普通石英砂销量（2021-2026）&amp;（吨）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全球主要地区普通石英砂销量市场份额（2021-2026）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全球主要地区普通石英砂销量（2027-2032）&amp;（吨）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全球主要地区普通石英砂销量份额（2027-2032）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普通石英砂销量（吨）、收入（万元）、价格（元/吨）及毛利率（2021-2026）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普通石英砂销量（吨）、收入（万元）、价格（元/吨）及毛利率（2021-2026）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普通石英砂销量（吨）、收入（万元）、价格（元/吨）及毛利率（2021-2026）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普通石英砂销量（吨）、收入（万元）、价格（元/吨）及毛利率（2021-2026）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普通石英砂生产基地、销售区域、竞争对手及市场地位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普通石英砂产品规格、参数及市场应用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普通石英砂销量（吨）、收入（万元）、价格（元/吨）及毛利率（2021-2026）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全球不同产品类型普通石英砂销量（2021-2026）&amp;（吨）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全球不同产品类型普通石英砂销量市场份额（2021-2026）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全球不同产品类型普通石英砂销量预测（2027-2032）&amp;（吨）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全球市场不同产品类型普通石英砂销量市场份额预测（2027-2032）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全球不同产品类型普通石英砂收入（2021-2026）&amp;（万元）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全球不同产品类型普通石英砂收入市场份额（2021-2026）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全球不同产品类型普通石英砂收入预测（2027-2032）&amp;（万元）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全球不同产品类型普通石英砂收入市场份额预测（2027-2032）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中国不同产品类型普通石英砂销量（2021-2026）&amp;（吨）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中国不同产品类型普通石英砂销量市场份额（2021-2026）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中国不同产品类型普通石英砂销量预测（2027-2032）&amp;（吨）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全球市场不同产品类型普通石英砂销量市场份额预测（2027-2032）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中国不同产品类型普通石英砂收入（2021-2026）&amp;（万元）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中国不同产品类型普通石英砂收入市场份额（2021-2026）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中国不同产品类型普通石英砂收入预测（2027-2032）&amp;（万元）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中国不同产品类型普通石英砂收入市场份额预测（2027-2032）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全球不同应用普通石英砂销量（2021-2026）&amp;（吨）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全球不同应用普通石英砂销量市场份额（2021-2026）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全球不同应用普通石英砂销量预测（2027-2032）&amp;（吨）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全球市场不同应用普通石英砂销量市场份额预测（2027-2032）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全球不同应用普通石英砂收入（2021-2026）&amp;（万元）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全球不同应用普通石英砂收入市场份额（2021-2026）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全球不同应用普通石英砂收入预测（2027-2032）&amp;（万元）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全球不同应用普通石英砂收入市场份额预测（2027-2032）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中国不同应用普通石英砂销量（2021-2026）&amp;（吨）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中国不同应用普通石英砂销量市场份额（2021-2026）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中国不同应用普通石英砂销量预测（2027-2032）&amp;（吨）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中国市场不同应用普通石英砂销量市场份额预测（2027-2032）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中国不同应用普通石英砂收入（2021-2026）&amp;（万元）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中国不同应用普通石英砂收入市场份额（2021-2026）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中国不同应用普通石英砂收入预测（2027-2032）&amp;（万元）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中国不同应用普通石英砂收入市场份额预测（2027-2032）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普通石英砂行业发展趋势</w:t>
      </w:r>
      <w:r>
        <w:rPr>
          <w:rFonts w:hint="eastAsia"/>
        </w:rPr>
        <w:br/>
      </w:r>
      <w:r>
        <w:rPr>
          <w:rFonts w:hint="eastAsia"/>
        </w:rPr>
        <w:t>　　表 101： 普通石英砂行业主要驱动因素</w:t>
      </w:r>
      <w:r>
        <w:rPr>
          <w:rFonts w:hint="eastAsia"/>
        </w:rPr>
        <w:br/>
      </w:r>
      <w:r>
        <w:rPr>
          <w:rFonts w:hint="eastAsia"/>
        </w:rPr>
        <w:t>　　表 102： 普通石英砂行业供应链分析</w:t>
      </w:r>
      <w:r>
        <w:rPr>
          <w:rFonts w:hint="eastAsia"/>
        </w:rPr>
        <w:br/>
      </w:r>
      <w:r>
        <w:rPr>
          <w:rFonts w:hint="eastAsia"/>
        </w:rPr>
        <w:t>　　表 103： 普通石英砂上游原料供应商</w:t>
      </w:r>
      <w:r>
        <w:rPr>
          <w:rFonts w:hint="eastAsia"/>
        </w:rPr>
        <w:br/>
      </w:r>
      <w:r>
        <w:rPr>
          <w:rFonts w:hint="eastAsia"/>
        </w:rPr>
        <w:t>　　表 104： 普通石英砂主要地区不同应用客户分析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普通石英砂典型经销商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普通石英砂产品图片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全球不同产品类型普通石英砂销售额2021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全球不同产品类型普通石英砂市场份额2025 &amp; 2032</w:t>
      </w:r>
      <w:r>
        <w:rPr>
          <w:rFonts w:hint="eastAsia"/>
        </w:rPr>
        <w:br/>
      </w:r>
      <w:r>
        <w:rPr>
          <w:rFonts w:hint="eastAsia"/>
        </w:rPr>
        <w:t>　　图 4： 90%-95%二氧化硅产品图片</w:t>
      </w:r>
      <w:r>
        <w:rPr>
          <w:rFonts w:hint="eastAsia"/>
        </w:rPr>
        <w:br/>
      </w:r>
      <w:r>
        <w:rPr>
          <w:rFonts w:hint="eastAsia"/>
        </w:rPr>
        <w:t>　　图 5： 95%-99%二氧化硅产品图片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全球不同应用普通石英砂市场份额2025 &amp; 2032</w:t>
      </w:r>
      <w:r>
        <w:rPr>
          <w:rFonts w:hint="eastAsia"/>
        </w:rPr>
        <w:br/>
      </w:r>
      <w:r>
        <w:rPr>
          <w:rFonts w:hint="eastAsia"/>
        </w:rPr>
        <w:t>　　图 8： 水过滤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喷砂</w:t>
      </w:r>
      <w:r>
        <w:rPr>
          <w:rFonts w:hint="eastAsia"/>
        </w:rPr>
        <w:br/>
      </w:r>
      <w:r>
        <w:rPr>
          <w:rFonts w:hint="eastAsia"/>
        </w:rPr>
        <w:t>　　图 11： 玻璃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金属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2025年全球前五大生产商普通石英砂市场份额</w:t>
      </w:r>
      <w:r>
        <w:rPr>
          <w:rFonts w:hint="eastAsia"/>
        </w:rPr>
        <w:br/>
      </w:r>
      <w:r>
        <w:rPr>
          <w:rFonts w:hint="eastAsia"/>
        </w:rPr>
        <w:t>　　图 16： 2025年全球普通石英砂第一梯队、第二梯队和第三梯队厂商及市场份额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全球普通石英砂产能、产量、产能利用率及发展趋势（2021-2032）&amp;（吨）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全球普通石英砂产量、需求量及发展趋势（2021-2032）&amp;（吨）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全球主要地区普通石英砂产量市场份额（2021-2032）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中国普通石英砂产能、产量、产能利用率及发展趋势（2021-2032）&amp;（吨）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中国普通石英砂产量、市场需求量及发展趋势（2021-2032）&amp;（吨）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全球普通石英砂市场销售额及增长率：（2021-2032）&amp;（万元）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全球市场普通石英砂市场规模：2021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全球市场普通石英砂价格趋势（2021-2032）&amp;（元/吨）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全球主要地区普通石英砂销售收入（2021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全球主要地区普通石英砂销售收入市场份额（2021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中东市场普通石英砂销量及增长率（2021-2032）&amp;（吨）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中东市场普通石英砂收入及增长率（2021-2032）&amp;（万元）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全球不同产品类型普通石英砂价格走势（2021-2032）&amp;（元/吨）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全球不同应用普通石英砂价格走势（2021-2032）&amp;（元/吨）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普通石英砂中国企业SWOT分析</w:t>
      </w:r>
      <w:r>
        <w:rPr>
          <w:rFonts w:hint="eastAsia"/>
        </w:rPr>
        <w:br/>
      </w:r>
      <w:r>
        <w:rPr>
          <w:rFonts w:hint="eastAsia"/>
        </w:rPr>
        <w:t>　　图 47： 普通石英砂产业链</w:t>
      </w:r>
      <w:r>
        <w:rPr>
          <w:rFonts w:hint="eastAsia"/>
        </w:rPr>
        <w:br/>
      </w:r>
      <w:r>
        <w:rPr>
          <w:rFonts w:hint="eastAsia"/>
        </w:rPr>
        <w:t>　　图 48： 普通石英砂行业采购模式分析</w:t>
      </w:r>
      <w:r>
        <w:rPr>
          <w:rFonts w:hint="eastAsia"/>
        </w:rPr>
        <w:br/>
      </w:r>
      <w:r>
        <w:rPr>
          <w:rFonts w:hint="eastAsia"/>
        </w:rPr>
        <w:t>　　图 49： 普通石英砂行业生产模式</w:t>
      </w:r>
      <w:r>
        <w:rPr>
          <w:rFonts w:hint="eastAsia"/>
        </w:rPr>
        <w:br/>
      </w:r>
      <w:r>
        <w:rPr>
          <w:rFonts w:hint="eastAsia"/>
        </w:rPr>
        <w:t>　　图 50： 普通石英砂行业销售模式分析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e52af0244b29" w:history="1">
        <w:r>
          <w:rPr>
            <w:rStyle w:val="Hyperlink"/>
          </w:rPr>
          <w:t>全球与中国普通石英砂发展现状分析及市场前景预测报告（2026-2032年）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9e52af0244b29" w:history="1">
        <w:r>
          <w:rPr>
            <w:rStyle w:val="Hyperlink"/>
          </w:rPr>
          <w:t>https://www.20087.com/9/30/PuTongShiYingShaHangYeQianJing.html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热点：石英砂贵不贵、石英砂子、“石英砂”、石英砂要求、石英砂优点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be2971054e14" w:history="1">
      <w:r>
        <w:rPr>
          <w:rStyle w:val="Hyperlink"/>
        </w:rPr>
        <w:t>全球与中国普通石英砂发展现状分析及市场前景预测报告（2026-2032年）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PuTongShiYingShaHangYeQianJing.html" TargetMode="External" Id="R87b9e52af02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PuTongShiYingShaHangYeQianJing.html" TargetMode="External" Id="R4982be297105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2026-03-27T04:41:26Z</dcterms:created>
  <dcterms:modified xsi:type="dcterms:W3CDTF">2026-03-27T05:41:26Z</dcterms:modified>
  <dc:subject>全球与中国普通石英砂发展现状分析及市场前景预测报告（2026-2032年）</dc:subject>
  <dc:title>全球与中国普通石英砂发展现状分析及市场前景预测报告（2026-2032年）</dc:title>
  <cp:keywords>全球与中国普通石英砂发展现状分析及市场前景预测报告（2026-2032年）</cp:keywords>
  <dc:description>全球与中国普通石英砂发展现状分析及市场前景预测报告（2026-2032年）</dc:description>
</cp:coreProperties>
</file>