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24e1e309d463c" w:history="1">
              <w:r>
                <w:rPr>
                  <w:rStyle w:val="Hyperlink"/>
                </w:rPr>
                <w:t>中国石棉水泥制品制造行业发展调研与市场前景预测报告（2025-2031年）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24e1e309d463c" w:history="1">
              <w:r>
                <w:rPr>
                  <w:rStyle w:val="Hyperlink"/>
                </w:rPr>
                <w:t>中国石棉水泥制品制造行业发展调研与市场前景预测报告（2025-2031年）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24e1e309d463c" w:history="1">
                <w:r>
                  <w:rPr>
                    <w:rStyle w:val="Hyperlink"/>
                  </w:rPr>
                  <w:t>https://www.20087.com/9/A0/ShiMianShuiNiZhiPinZhiZaoHangYeYanJiuFenXi.html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曾广泛应用于建筑和工业领域，但由于石棉的健康风险，其使用已在全球范围内受到严格限制。近年来，行业转向了替代材料的开发和应用，如纤维水泥和无石棉水泥制品。这些新型材料不仅在强度和耐久性上媲美传统石棉水泥制品，而且更加环保，对人体健康影响较小。</w:t>
      </w:r>
      <w:r>
        <w:rPr>
          <w:rFonts w:hint="eastAsia"/>
        </w:rPr>
        <w:br/>
      </w:r>
      <w:r>
        <w:rPr>
          <w:rFonts w:hint="eastAsia"/>
        </w:rPr>
        <w:t>　　未来，石棉水泥制品制造行业将更加注重环保和健康。环保趋势体现在继续研发和推广无石棉的替代材料，同时优化生产过程，减少能源消耗和废弃物产生。健康趋势则意味着产品将更加注重对人体健康的无害性，以及在使用和废弃过程中的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石棉水泥制品制造产业相关概述</w:t>
      </w:r>
      <w:r>
        <w:rPr>
          <w:rFonts w:hint="eastAsia"/>
        </w:rPr>
        <w:br/>
      </w:r>
      <w:r>
        <w:rPr>
          <w:rFonts w:hint="eastAsia"/>
        </w:rPr>
        <w:t>　　第一节 石棉水泥制品制造概述</w:t>
      </w:r>
      <w:r>
        <w:rPr>
          <w:rFonts w:hint="eastAsia"/>
        </w:rPr>
        <w:br/>
      </w:r>
      <w:r>
        <w:rPr>
          <w:rFonts w:hint="eastAsia"/>
        </w:rPr>
        <w:t>　　第二节 石棉水泥制品制造行业发展成熟度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全球石棉水泥制品制造行业发展状况探析</w:t>
      </w:r>
      <w:r>
        <w:rPr>
          <w:rFonts w:hint="eastAsia"/>
        </w:rPr>
        <w:br/>
      </w:r>
      <w:r>
        <w:rPr>
          <w:rFonts w:hint="eastAsia"/>
        </w:rPr>
        <w:t>　　第一节 2025年世界石棉水泥制品制造行业发展状况分析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三、全球主要石棉水泥制品制造企业分析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五、日本石棉水泥制品制造市场分析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2025年我国石棉水泥制品制造行业运行形势解读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2025年中国石棉水泥制品制造行业发展现状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2025年中国石棉水泥制品制造市场需求状况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三、中国石棉水泥制品制造市场销售规模增长趋势分析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2025年中国石棉水泥制品制造产品价格分析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2025年中国石棉水泥制品行业存在的主要问题分析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2020-2025年中国石棉水泥制品制造行业数据监测分析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2020-2025年中国石棉水泥制品制造行业盈利能力分析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2020-2025年中国石棉水泥、纤维素水泥或类似材料的制品进出口数据监测分析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2020-2025年中国石棉水泥、纤维素水泥或类似材料的制品进口数据分析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一、进口数量分析（6811）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2020-2025年中国石棉水泥、纤维素水泥或类似材料的制品出口数据分析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2020-2025年中国石棉水泥、纤维素水泥或类似材料的制品进出口国家及地区分析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2025年中国石棉水泥制品行业细分产业运行概况分析——石棉水泥管</w:t>
      </w:r>
      <w:r>
        <w:rPr>
          <w:rFonts w:hint="eastAsia"/>
        </w:rPr>
        <w:br/>
      </w:r>
      <w:r>
        <w:rPr>
          <w:rFonts w:hint="eastAsia"/>
        </w:rPr>
        <w:t>　　第一节 2025年中国石棉水泥管产业发展综述</w:t>
      </w:r>
      <w:r>
        <w:rPr>
          <w:rFonts w:hint="eastAsia"/>
        </w:rPr>
        <w:br/>
      </w:r>
      <w:r>
        <w:rPr>
          <w:rFonts w:hint="eastAsia"/>
        </w:rPr>
        <w:t>　　　　一、世界石棉水泥管概述</w:t>
      </w:r>
      <w:r>
        <w:rPr>
          <w:rFonts w:hint="eastAsia"/>
        </w:rPr>
        <w:br/>
      </w:r>
      <w:r>
        <w:rPr>
          <w:rFonts w:hint="eastAsia"/>
        </w:rPr>
        <w:t>　　　　二、中国石棉水泥管回顾</w:t>
      </w:r>
      <w:r>
        <w:rPr>
          <w:rFonts w:hint="eastAsia"/>
        </w:rPr>
        <w:br/>
      </w:r>
      <w:r>
        <w:rPr>
          <w:rFonts w:hint="eastAsia"/>
        </w:rPr>
        <w:t>　　　　三、石棉水泥管价格分析</w:t>
      </w:r>
      <w:r>
        <w:rPr>
          <w:rFonts w:hint="eastAsia"/>
        </w:rPr>
        <w:br/>
      </w:r>
      <w:r>
        <w:rPr>
          <w:rFonts w:hint="eastAsia"/>
        </w:rPr>
        <w:t>　　第二节 2025年中国石棉水泥管产业运行分析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三、石棉水泥管技术分析</w:t>
      </w:r>
      <w:r>
        <w:rPr>
          <w:rFonts w:hint="eastAsia"/>
        </w:rPr>
        <w:br/>
      </w:r>
      <w:r>
        <w:rPr>
          <w:rFonts w:hint="eastAsia"/>
        </w:rPr>
        <w:t>　　第三节 2025年中国石棉水泥管产业发展存在的问题分析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2025年中国石棉水泥制品行业细分行业发展态势分析——石棉水泥板</w:t>
      </w:r>
      <w:r>
        <w:rPr>
          <w:rFonts w:hint="eastAsia"/>
        </w:rPr>
        <w:br/>
      </w:r>
      <w:r>
        <w:rPr>
          <w:rFonts w:hint="eastAsia"/>
        </w:rPr>
        <w:t>　　第一节 2025年中国石棉水泥板行业发展现状分析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一、中国石棉水泥板行业规模分析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二、中国石棉水泥板投资现状分析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一、石棉水泥板生产现状分析</w:t>
      </w:r>
      <w:r>
        <w:rPr>
          <w:rFonts w:hint="eastAsia"/>
        </w:rPr>
        <w:br/>
      </w:r>
      <w:r>
        <w:rPr>
          <w:rFonts w:hint="eastAsia"/>
        </w:rPr>
        <w:t>　　　　二、石棉水泥板市场需求分析</w:t>
      </w:r>
      <w:r>
        <w:rPr>
          <w:rFonts w:hint="eastAsia"/>
        </w:rPr>
        <w:br/>
      </w:r>
      <w:r>
        <w:rPr>
          <w:rFonts w:hint="eastAsia"/>
        </w:rPr>
        <w:t>　　　　三、石棉水泥板进出口形势分析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2025年中国石棉水泥板行业发展对策与建议分析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2025年中国石棉水泥制品制造行业区域格局透视</w:t>
      </w:r>
      <w:r>
        <w:rPr>
          <w:rFonts w:hint="eastAsia"/>
        </w:rPr>
        <w:br/>
      </w:r>
      <w:r>
        <w:rPr>
          <w:rFonts w:hint="eastAsia"/>
        </w:rPr>
        <w:t>　　第一节 2025年华北地区石棉水泥制品制造行业分析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2025年东北地区石棉水泥制品制造行业分析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2025年华东地区石棉水泥制品制造行业分析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2025年华中地区石棉水泥制品制造行业分析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2025年华南地区石棉水泥制品制造行业分析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2025年石棉水泥制品制造行业市场竞争结构与趋势分析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2025年石棉水泥制品制造行业国际竞争力比较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2020-2025年石棉水泥制品制造行业主要企业竞争力指标对比分析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一、国内石棉水泥制品制造市场竞争概述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2025年中国石棉水泥制品典型生产企业竞争力及关键性数据分析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2020-2025年石棉水泥制品制造行业投资现状分析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五、2024年底中国石棉水泥制品制造行业主要省市投资状况对比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一、2025年石棉水泥制品制造行业总体投资增长状况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石棉水泥制品制造产业调整和振兴规划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一、石棉水泥制品制造产业现状及面临的形势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2025-2031年中国石棉水泥制品制造行业投资前景预测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三、石棉水泥制品制造同业竞争风险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四、石棉水泥制品制造行业其他风险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对我国石棉水泥制品制造品牌的战略思考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中智:林:－济研：2025-2031年中国石棉水泥制品制造行业细分行业投资战略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2020-2025年我国石棉水泥制品制造行业主要盈利指标增长趋势图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2020-2025年中国石棉水泥、纤维素水泥或类似材料的制品进口国家及地区分析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四川嘉华企业（集团）股份有限公司嘉华水泥厂经营收入走势图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四川嘉华企业（集团）股份有限公司嘉华水泥厂盈利指标走势图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四川嘉华企业（集团）股份有限公司嘉华水泥厂负债情况图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四川嘉华企业（集团）股份有限公司嘉华水泥厂负债指标走势图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株洲纤维水泥制品厂经营收入走势图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株洲纤维水泥制品厂盈利指标走势图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株洲纤维水泥制品厂负债情况图</w:t>
      </w:r>
      <w:r>
        <w:rPr>
          <w:rFonts w:hint="eastAsia"/>
        </w:rPr>
        <w:br/>
      </w:r>
      <w:r>
        <w:rPr>
          <w:rFonts w:hint="eastAsia"/>
        </w:rPr>
        <w:t>　　图表 株洲纤维水泥制品厂负债指标走势图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内江市中区嘉川石棉瓦厂主要经济指标走势图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内江市中区嘉川石棉瓦厂经营收入走势图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内江市中区嘉川石棉瓦厂盈利指标走势图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内江市中区嘉川石棉瓦厂负债情况图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内江市中区嘉川石棉瓦厂负债指标走势图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内江市中区嘉川石棉瓦厂运营能力指标走势图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内江市中区嘉川石棉瓦厂成长能力指标走势图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湖南株波瓦业有限公司负债指标走势图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重庆嘉华水泥制品厂经营收入走势图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重庆嘉华水泥制品厂盈利指标走势图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重庆嘉华水泥制品厂负债情况图</w:t>
      </w:r>
      <w:r>
        <w:rPr>
          <w:rFonts w:hint="eastAsia"/>
        </w:rPr>
        <w:br/>
      </w:r>
      <w:r>
        <w:rPr>
          <w:rFonts w:hint="eastAsia"/>
        </w:rPr>
        <w:t>　　图表 重庆嘉华水泥制品厂负债指标走势图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24e1e309d463c" w:history="1">
        <w:r>
          <w:rPr>
            <w:rStyle w:val="Hyperlink"/>
          </w:rPr>
          <w:t>中国石棉水泥制品制造行业发展调研与市场前景预测报告（2025-2031年）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24e1e309d463c" w:history="1">
        <w:r>
          <w:rPr>
            <w:rStyle w:val="Hyperlink"/>
          </w:rPr>
          <w:t>https://www.20087.com/9/A0/ShiMianShuiNiZhiPinZhiZaoHangYeYanJiuFenXi.html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热点：水泥石棉瓦厂家、石棉水泥制品制造工艺、石棉生产工艺流程图、石棉水泥制品有哪些、石棉水泥和其他水泥区别、石棉水泥厂、水泥及其制品 商砼、石棉水泥用途、石棉建筑材料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305102d7542b6" w:history="1">
      <w:r>
        <w:rPr>
          <w:rStyle w:val="Hyperlink"/>
        </w:rPr>
        <w:t>中国石棉水泥制品制造行业发展调研与市场前景预测报告（2025-2031年）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hiMianShuiNiZhiPinZhiZaoHangYeYanJiuFenXi.html" TargetMode="External" Id="R86f24e1e309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hiMianShuiNiZhiPinZhiZaoHangYeYanJiuFenXi.html" TargetMode="External" Id="Rc82305102d7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2025-05-09T00:50:00Z</dcterms:created>
  <dcterms:modified xsi:type="dcterms:W3CDTF">2025-05-09T01:50:00Z</dcterms:modified>
  <dc:subject>中国石棉水泥制品制造行业发展调研与市场前景预测报告（2025-2031年）</dc:subject>
  <dc:title>中国石棉水泥制品制造行业发展调研与市场前景预测报告（2025-2031年）</dc:title>
  <cp:keywords>中国石棉水泥制品制造行业发展调研与市场前景预测报告（2025-2031年）</cp:keywords>
  <dc:description>中国石棉水泥制品制造行业发展调研与市场前景预测报告（2025-2031年）</dc:description>
</cp:coreProperties>
</file>