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1656fcb641ed" w:history="1">
              <w:r>
                <w:rPr>
                  <w:rStyle w:val="Hyperlink"/>
                </w:rPr>
                <w:t>2024-2030年中国新疆房地产行业发展现状调研与发展趋势分析报告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1656fcb641ed" w:history="1">
              <w:r>
                <w:rPr>
                  <w:rStyle w:val="Hyperlink"/>
                </w:rPr>
                <w:t>2024-2030年中国新疆房地产行业发展现状调研与发展趋势分析报告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01656fcb641ed" w:history="1">
                <w:r>
                  <w:rPr>
                    <w:rStyle w:val="Hyperlink"/>
                  </w:rPr>
                  <w:t>https://www.20087.com/0/51/XinJiangFangDiChanHangYeQianJing.html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房地产市场作为中国西部地区的重要组成部分，近年来随着“一带一路”倡议的推进和区域经济的快速发展，市场需求呈现多元化趋势。新疆房地产市场涵盖了住宅、商业、旅游地产等多个领域，反映了城镇化进程和消费升级的双重影响。目前，新疆房地产行业正面临政策调控、供需平衡、可持续发展等挑战，促使企业优化项目布局、提升产品品质，适应市场变化。</w:t>
      </w:r>
      <w:r>
        <w:rPr>
          <w:rFonts w:hint="eastAsia"/>
        </w:rPr>
        <w:br/>
      </w:r>
      <w:r>
        <w:rPr>
          <w:rFonts w:hint="eastAsia"/>
        </w:rPr>
        <w:t>　　未来，新疆房地产行业的发展趋势将更加注重生态宜居、文化旅游和智慧社区。一方面，随着居民对居住环境的要求提高，新疆房地产将更加关注绿色建筑、生态小区的开发，如采用节能建材、建设绿地公园，提升居住舒适度。另一方面，结合新疆丰富的旅游资源，房地产行业将发展文化旅游地产，如度假村、主题酒店，满足游客休闲娱乐需求。此外，随着科技的发展，新疆房地产将探索智慧社区建设，如智能家居、安防系统，提升社区服务水平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01656fcb641ed" w:history="1">
        <w:r>
          <w:rPr>
            <w:rStyle w:val="Hyperlink"/>
          </w:rPr>
          <w:t>2024-2030年中国新疆房地产行业发展现状调研与发展趋势分析报告</w:t>
        </w:r>
      </w:hyperlink>
      <w:r>
        <w:rPr>
          <w:rFonts w:hint="eastAsia"/>
        </w:rPr>
        <w:t>》基于权威机构及新疆房地产相关协会等渠道的资料数据，全方位分析了新疆房地产行业的现状、市场需求及市场规模。新疆房地产报告详细探讨了产业链结构、价格趋势，并对新疆房地产各细分市场进行了研究。同时，预测了新疆房地产市场前景与发展趋势，剖析了品牌竞争状态、市场集中度，以及新疆房地产重点企业的表现。此外，新疆房地产报告还揭示了行业发展的潜在风险与机遇，为新疆房地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2024年发展特征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2024年市场热点</w:t>
      </w:r>
      <w:r>
        <w:rPr>
          <w:rFonts w:hint="eastAsia"/>
        </w:rPr>
        <w:br/>
      </w:r>
      <w:r>
        <w:rPr>
          <w:rFonts w:hint="eastAsia"/>
        </w:rPr>
        <w:t>　　2.3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2024年发展特征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2024年市场热点</w:t>
      </w:r>
      <w:r>
        <w:rPr>
          <w:rFonts w:hint="eastAsia"/>
        </w:rPr>
        <w:br/>
      </w:r>
      <w:r>
        <w:rPr>
          <w:rFonts w:hint="eastAsia"/>
        </w:rPr>
        <w:t>　　2.4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2024年发展特征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2024年市场热点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2019-2024年中国新疆房地产行业发展环境分析</w:t>
      </w:r>
      <w:r>
        <w:rPr>
          <w:rFonts w:hint="eastAsia"/>
        </w:rPr>
        <w:br/>
      </w:r>
      <w:r>
        <w:rPr>
          <w:rFonts w:hint="eastAsia"/>
        </w:rPr>
        <w:t>　　3.1 新疆房地产行业政治法律环境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新疆房地产行业经济环境分析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新疆房地产行业社会环境分析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新疆房地产产业社会环境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新疆房地产行业技术环境分析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新疆房地产技术分析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2、中国新疆房地产行业新技术研究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新疆房地产技术发展水平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1、中国新疆房地产行业技术水平所处阶段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2、与国外新疆房地产行业的技术差距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2019-2024年全球主要地区新疆房地产行业发展状况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中国新疆房地产行业发展概述</w:t>
      </w:r>
      <w:r>
        <w:rPr>
          <w:rFonts w:hint="eastAsia"/>
        </w:rPr>
        <w:br/>
      </w:r>
      <w:r>
        <w:rPr>
          <w:rFonts w:hint="eastAsia"/>
        </w:rPr>
        <w:t>　　5.1 中国新疆房地产行业发展状况分析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中国新疆房地产行业发展阶段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中国新疆房地产行业发展总体概况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2018年1-5月新疆土地成交宗数为699宗，新疆土地成交宗数为2208宗；新疆土地成交面积为19022.88万㎡，新疆土地成交面积为8775.12万㎡。</w:t>
      </w:r>
      <w:r>
        <w:rPr>
          <w:rFonts w:hint="eastAsia"/>
        </w:rPr>
        <w:br/>
      </w:r>
      <w:r>
        <w:rPr>
          <w:rFonts w:hint="eastAsia"/>
        </w:rPr>
        <w:t>　　　　2019-2024年新疆成交面积走势图</w:t>
      </w:r>
      <w:r>
        <w:rPr>
          <w:rFonts w:hint="eastAsia"/>
        </w:rPr>
        <w:br/>
      </w:r>
      <w:r>
        <w:rPr>
          <w:rFonts w:hint="eastAsia"/>
        </w:rPr>
        <w:t>　　　　5.1.3 中国新疆房地产行业发展特点分析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2019-2024年新疆房地产行业发展现状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2019-2024年中国新疆房地产行业市场规模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2019-2024年中国新疆房地产行业发展分析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2019-2024年中国新疆房地产企业发展分析</w:t>
      </w:r>
      <w:r>
        <w:rPr>
          <w:rFonts w:hint="eastAsia"/>
        </w:rPr>
        <w:br/>
      </w:r>
      <w:r>
        <w:rPr>
          <w:rFonts w:hint="eastAsia"/>
        </w:rPr>
        <w:t>　　5.3 2024-2030年新疆房地产行业面临的困境及对策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中国新疆房地产行业面临的困境及对策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1、中国新疆房地产行业面临困境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2、中国新疆房地产行业对策探讨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中国新疆房地产企业发展困境及策略分析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1、中国新疆房地产企业面临的困境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2、中国新疆房地产企业的对策探讨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国内新疆房地产企业的出路分析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中国新疆房地产所属行业市场运行分析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2019-2024年中国新疆房地产所属行业总体规模分析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2019-2024年中国新疆房地产所属行业产销情况分析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中国新疆房地产行业工业总产值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中国新疆房地产行业工业销售产值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中国新疆房地产行业产销率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2019-2024年中国新疆房地产所属行业市场供需分析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中国新疆房地产行业供给分析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中国新疆房地产行业需求分析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中国新疆房地产行业供需平衡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2019-2024年中国新疆房地产所属行业财务指标总体分析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2019-2024年新疆住宅市场分析</w:t>
      </w:r>
      <w:r>
        <w:rPr>
          <w:rFonts w:hint="eastAsia"/>
        </w:rPr>
        <w:br/>
      </w:r>
      <w:r>
        <w:rPr>
          <w:rFonts w:hint="eastAsia"/>
        </w:rPr>
        <w:t>　　　　7.1.1 2024年新疆住宅市场分析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2019-2024年新疆住宅地产建设规模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2019-2024年新疆住宅销售规模</w:t>
      </w:r>
      <w:r>
        <w:rPr>
          <w:rFonts w:hint="eastAsia"/>
        </w:rPr>
        <w:br/>
      </w:r>
      <w:r>
        <w:rPr>
          <w:rFonts w:hint="eastAsia"/>
        </w:rPr>
        <w:t>　　7.2 2019-2024年新疆二手房市场分析</w:t>
      </w:r>
      <w:r>
        <w:rPr>
          <w:rFonts w:hint="eastAsia"/>
        </w:rPr>
        <w:br/>
      </w:r>
      <w:r>
        <w:rPr>
          <w:rFonts w:hint="eastAsia"/>
        </w:rPr>
        <w:t>　　　　7.2.1 2024年新疆二手房市场分析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2019-2024年新疆二手房交易规模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2019-2024年新疆二手房销售规模</w:t>
      </w:r>
      <w:r>
        <w:rPr>
          <w:rFonts w:hint="eastAsia"/>
        </w:rPr>
        <w:br/>
      </w:r>
      <w:r>
        <w:rPr>
          <w:rFonts w:hint="eastAsia"/>
        </w:rPr>
        <w:t>　　7.3 2019-2024年新疆写字楼市场分析</w:t>
      </w:r>
      <w:r>
        <w:rPr>
          <w:rFonts w:hint="eastAsia"/>
        </w:rPr>
        <w:br/>
      </w:r>
      <w:r>
        <w:rPr>
          <w:rFonts w:hint="eastAsia"/>
        </w:rPr>
        <w:t>　　　　7.3.1 2024年新疆写字楼市场分析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2019-2024年新疆写字楼建设规模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2019-2024年新疆写字楼销售规模</w:t>
      </w:r>
      <w:r>
        <w:rPr>
          <w:rFonts w:hint="eastAsia"/>
        </w:rPr>
        <w:br/>
      </w:r>
      <w:r>
        <w:rPr>
          <w:rFonts w:hint="eastAsia"/>
        </w:rPr>
        <w:t>　　7.4 2019-2024年新疆商业地产市场分析</w:t>
      </w:r>
      <w:r>
        <w:rPr>
          <w:rFonts w:hint="eastAsia"/>
        </w:rPr>
        <w:br/>
      </w:r>
      <w:r>
        <w:rPr>
          <w:rFonts w:hint="eastAsia"/>
        </w:rPr>
        <w:t>　　　　7.4.1 2024年新疆商业地产市场分析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2019-2024年新疆商业地产建设规模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2019-2024年新疆商业地产销售规模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中国新疆房地产行业上、下游产业链分析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新疆房地产行业产业链概述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新疆房地产行业产业链</w:t>
      </w:r>
      <w:r>
        <w:rPr>
          <w:rFonts w:hint="eastAsia"/>
        </w:rPr>
        <w:br/>
      </w:r>
      <w:r>
        <w:rPr>
          <w:rFonts w:hint="eastAsia"/>
        </w:rPr>
        <w:t>　　8.2 新疆房地产行业主要上游产业发展分析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新疆房地产行业主要下游产业发展分析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中国新疆房地产行业市场竞争格局分析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中国新疆房地产行业竞争格局分析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新疆房地产行业区域分布格局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新疆房地产行业企业规模格局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新疆房地产行业企业性质格局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中国新疆房地产行业竞争五力分析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新疆房地产行业上游议价能力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新疆房地产行业下游议价能力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新疆房地产行业新进入者威胁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新疆房地产行业替代产品威胁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新疆房地产行业现有企业竞争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中国新疆房地产行业竞争SWOT分析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新疆房地产行业优势分析</w:t>
      </w:r>
      <w:r>
        <w:rPr>
          <w:rFonts w:hint="eastAsia"/>
        </w:rPr>
        <w:br/>
      </w:r>
      <w:r>
        <w:rPr>
          <w:rFonts w:hint="eastAsia"/>
        </w:rPr>
        <w:t>　　　　9.3.2 新疆房地产行业劣势分析</w:t>
      </w:r>
      <w:r>
        <w:rPr>
          <w:rFonts w:hint="eastAsia"/>
        </w:rPr>
        <w:br/>
      </w:r>
      <w:r>
        <w:rPr>
          <w:rFonts w:hint="eastAsia"/>
        </w:rPr>
        <w:t>　　　　9.3.3 新疆房地产行业机会分析</w:t>
      </w:r>
      <w:r>
        <w:rPr>
          <w:rFonts w:hint="eastAsia"/>
        </w:rPr>
        <w:br/>
      </w:r>
      <w:r>
        <w:rPr>
          <w:rFonts w:hint="eastAsia"/>
        </w:rPr>
        <w:t>　　　　9.3.4 新疆房地产行业威胁分析</w:t>
      </w:r>
      <w:r>
        <w:rPr>
          <w:rFonts w:hint="eastAsia"/>
        </w:rPr>
        <w:br/>
      </w:r>
      <w:r>
        <w:rPr>
          <w:rFonts w:hint="eastAsia"/>
        </w:rPr>
        <w:t>　　9.4 中国新疆房地产行业投资兼并重组整合分析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中国新疆房地产行业重点企业竞争策略分析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中国新疆房地产行业领先企业竞争力分析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新疆广汇房地产开发有限公司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新疆亚中物流商务网络有限公司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新疆广汇信邦房地产开发有限公司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新疆俊发绿城房地产开发有限公司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新疆华源实业集团有限公司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2024-2030年新疆房地产行业发展趋势与前景分析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2024-2030年新疆房地产市场发展前景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2024-2030年新疆房地产市场发展潜力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2024-2030年新疆房地产市场发展前景展望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2024-2030年新疆房地产细分行业发展前景分析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2024-2030年新疆房地产市场发展趋势预测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2024-2030年新疆房地产行业发展趋势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2024-2030年新疆房地产市场规模预测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2024-2030年新疆房地产行业应用趋势预测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2024-2030年新疆房地产行业供需预测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2024-2030年新疆房地产行业供给预测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2024-2030年新疆房地产行业需求预测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2024-2030年新疆房地产供需平衡预测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2024-2030年新疆房地产行业投资前景</w:t>
      </w:r>
      <w:r>
        <w:rPr>
          <w:rFonts w:hint="eastAsia"/>
        </w:rPr>
        <w:br/>
      </w:r>
      <w:r>
        <w:rPr>
          <w:rFonts w:hint="eastAsia"/>
        </w:rPr>
        <w:t>　　12.1 新疆房地产行业投资现状分析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新疆房地产行业投资规模分析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新疆房地产行业投资资金来源构成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新疆房地产行业投资项目建设分析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新疆房地产行业投资资金用途分析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新疆房地产行业投资主体构成分析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新疆房地产行业投资特性分析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新疆房地产行业进入壁垒分析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新疆房地产行业盈利模式分析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新疆房地产行业盈利因素分析</w:t>
      </w:r>
      <w:r>
        <w:rPr>
          <w:rFonts w:hint="eastAsia"/>
        </w:rPr>
        <w:br/>
      </w:r>
      <w:r>
        <w:rPr>
          <w:rFonts w:hint="eastAsia"/>
        </w:rPr>
        <w:t>　　12.3 新疆房地产行业投资机会分析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新疆房地产行业投资风险分析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新疆房地产行业投资潜力与建议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新疆房地产行业投资潜力分析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新疆房地产行业最新投资动态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新疆房地产行业投资机会与建议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2024-2030年新疆房地产企业投资战略与客户策略分析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新疆房地产企业发展战略规划背景意义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新疆房地产企业战略规划制定依据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新疆房地产企业战略规划策略分析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新疆房地产中小企业发展战略研究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新疆房地产行业特点</w:t>
      </w:r>
      <w:r>
        <w:rPr>
          <w:rFonts w:hint="eastAsia"/>
        </w:rPr>
        <w:br/>
      </w:r>
      <w:r>
        <w:rPr>
          <w:rFonts w:hint="eastAsia"/>
        </w:rPr>
        <w:t>　　图表 新疆房地产行业生命周期</w:t>
      </w:r>
      <w:r>
        <w:rPr>
          <w:rFonts w:hint="eastAsia"/>
        </w:rPr>
        <w:br/>
      </w:r>
      <w:r>
        <w:rPr>
          <w:rFonts w:hint="eastAsia"/>
        </w:rPr>
        <w:t>　　图表 新疆房地产行业产业链分析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2019-2024年新疆房地产行业市场规模分析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2024-2030年新疆房地产行业市场规模预测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中国新疆房地产行业盈利能力分析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1656fcb641ed" w:history="1">
        <w:r>
          <w:rPr>
            <w:rStyle w:val="Hyperlink"/>
          </w:rPr>
          <w:t>2024-2030年中国新疆房地产行业发展现状调研与发展趋势分析报告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01656fcb641ed" w:history="1">
        <w:r>
          <w:rPr>
            <w:rStyle w:val="Hyperlink"/>
          </w:rPr>
          <w:t>https://www.20087.com/0/51/XinJiangFangDiChanHangYeQianJing.html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09cb195d4fca" w:history="1">
      <w:r>
        <w:rPr>
          <w:rStyle w:val="Hyperlink"/>
        </w:rPr>
        <w:t>2024-2030年中国新疆房地产行业发展现状调研与发展趋势分析报告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nJiangFangDiChanHangYeQianJing.html" TargetMode="External" Id="R7a201656fcb6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nJiangFangDiChanHangYeQianJing.html" TargetMode="External" Id="Radeb09cb195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2024-03-06T00:59:00Z</dcterms:created>
  <dcterms:modified xsi:type="dcterms:W3CDTF">2024-03-06T01:59:00Z</dcterms:modified>
  <dc:subject>2024-2030年中国新疆房地产行业发展现状调研与发展趋势分析报告</dc:subject>
  <dc:title>2024-2030年中国新疆房地产行业发展现状调研与发展趋势分析报告</dc:title>
  <cp:keywords>2024-2030年中国新疆房地产行业发展现状调研与发展趋势分析报告</cp:keywords>
  <dc:description>2024-2030年中国新疆房地产行业发展现状调研与发展趋势分析报告</dc:description>
</cp:coreProperties>
</file>