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e25240f4c4c30" w:history="1">
              <w:r>
                <w:rPr>
                  <w:rStyle w:val="Hyperlink"/>
                </w:rPr>
                <w:t>2024-2030年中国防水材料市场现状深度调研与发展趋势报告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e25240f4c4c30" w:history="1">
              <w:r>
                <w:rPr>
                  <w:rStyle w:val="Hyperlink"/>
                </w:rPr>
                <w:t>2024-2030年中国防水材料市场现状深度调研与发展趋势报告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e25240f4c4c30" w:history="1">
                <w:r>
                  <w:rPr>
                    <w:rStyle w:val="Hyperlink"/>
                  </w:rPr>
                  <w:t>https://www.20087.com/1/51/FangShuiCaiLiaoHangYeQuShiFenXi.html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和基础设施的重要组成部分，近年来随着建筑技术的进步和环保意识的提高，其性能和应用领域不断拓展。现代防水材料不仅具备优异的防水性能，还具有耐老化、耐化学腐蚀和环保等特点，广泛应用于屋面、地下室、隧道和桥梁等防水工程。</w:t>
      </w:r>
      <w:r>
        <w:rPr>
          <w:rFonts w:hint="eastAsia"/>
        </w:rPr>
        <w:br/>
      </w:r>
      <w:r>
        <w:rPr>
          <w:rFonts w:hint="eastAsia"/>
        </w:rPr>
        <w:t>　　未来，防水材料将更加注重长效性和绿色化。一方面，通过纳米技术和高分子材料的应用，开发出更持久、更耐用的防水材料，降低维护频率和成本。另一方面，推广使用低VOC（挥发性有机化合物）和可再生材料制成的防水材料，减少对环境的污染，符合绿色建筑的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4e25240f4c4c30" w:history="1">
        <w:r>
          <w:rPr>
            <w:rStyle w:val="Hyperlink"/>
          </w:rPr>
          <w:t>2024-2030年中国防水材料市场现状深度调研与发展趋势报告</w:t>
        </w:r>
      </w:hyperlink>
      <w:r>
        <w:rPr>
          <w:rFonts w:hint="eastAsia"/>
        </w:rPr>
        <w:t>全面分析了防水材料行业的市场规模、需求和价格动态，同时对防水材料产业链进行了探讨。报告客观描述了防水材料行业现状，审慎预测了防水材料市场前景及发展趋势。此外，报告还聚焦于防水材料重点企业，剖析了市场竞争格局、集中度以及品牌影响力，并对防水材料细分市场进行了研究。防水材料报告以专业、科学的视角，为投资者和行业决策者提供了权威的市场洞察与决策参考，是防水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防水材料行业相关概述</w:t>
      </w:r>
      <w:r>
        <w:rPr>
          <w:rFonts w:hint="eastAsia"/>
        </w:rPr>
        <w:br/>
      </w:r>
      <w:r>
        <w:rPr>
          <w:rFonts w:hint="eastAsia"/>
        </w:rPr>
        <w:t>　　　　一、防水材料行业定义及特点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1、防水材料行业定义</w:t>
      </w:r>
      <w:r>
        <w:rPr>
          <w:rFonts w:hint="eastAsia"/>
        </w:rPr>
        <w:br/>
      </w:r>
      <w:r>
        <w:rPr>
          <w:rFonts w:hint="eastAsia"/>
        </w:rPr>
        <w:t>　　　　　　2、防水材料行业特点</w:t>
      </w:r>
      <w:r>
        <w:rPr>
          <w:rFonts w:hint="eastAsia"/>
        </w:rPr>
        <w:br/>
      </w:r>
      <w:r>
        <w:rPr>
          <w:rFonts w:hint="eastAsia"/>
        </w:rPr>
        <w:t>　　　　二、防水材料行业经营模式分析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1、防水材料生产模式</w:t>
      </w:r>
      <w:r>
        <w:rPr>
          <w:rFonts w:hint="eastAsia"/>
        </w:rPr>
        <w:br/>
      </w:r>
      <w:r>
        <w:rPr>
          <w:rFonts w:hint="eastAsia"/>
        </w:rPr>
        <w:t>　　　　　　2、防水材料采购模式</w:t>
      </w:r>
      <w:r>
        <w:rPr>
          <w:rFonts w:hint="eastAsia"/>
        </w:rPr>
        <w:br/>
      </w:r>
      <w:r>
        <w:rPr>
          <w:rFonts w:hint="eastAsia"/>
        </w:rPr>
        <w:t>　　　　　　3、防水材料销售模式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2024年世界防水材料行业市场运行形势分析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2024年全球防水材料行业发展概况</w:t>
      </w:r>
      <w:r>
        <w:rPr>
          <w:rFonts w:hint="eastAsia"/>
        </w:rPr>
        <w:br/>
      </w:r>
      <w:r>
        <w:rPr>
          <w:rFonts w:hint="eastAsia"/>
        </w:rPr>
        <w:t>　　第二节 世界防水材料行业发展走势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中外防水材料技术差距及产生差距的主要原因分析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提高我国防水材料技术的对策</w:t>
      </w:r>
      <w:r>
        <w:rPr>
          <w:rFonts w:hint="eastAsia"/>
        </w:rPr>
        <w:br/>
      </w:r>
      <w:r>
        <w:rPr>
          <w:rFonts w:hint="eastAsia"/>
        </w:rPr>
        <w:t>　　第四节 我国防水材料研发、设计发展趋势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一、2019-2024年防水材料行业市场供给情况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三、2024-2030年防水材料行业市场供给预测</w:t>
      </w:r>
      <w:r>
        <w:rPr>
          <w:rFonts w:hint="eastAsia"/>
        </w:rPr>
        <w:br/>
      </w:r>
      <w:r>
        <w:rPr>
          <w:rFonts w:hint="eastAsia"/>
        </w:rPr>
        <w:t>　　第五节 防水材料行业市场供需平衡状况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2024-2030年中国防水材料行业进出口情况预测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一、2024-2030年中国防水材料行业进口预测分析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2024-2030年中国防水材料市场价格趋向预测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一、防水材料价格策略分析</w:t>
      </w:r>
      <w:r>
        <w:rPr>
          <w:rFonts w:hint="eastAsia"/>
        </w:rPr>
        <w:br/>
      </w:r>
      <w:r>
        <w:rPr>
          <w:rFonts w:hint="eastAsia"/>
        </w:rPr>
        <w:t>　　　　二、防水材料渠道策略分析</w:t>
      </w:r>
      <w:r>
        <w:rPr>
          <w:rFonts w:hint="eastAsia"/>
        </w:rPr>
        <w:br/>
      </w:r>
      <w:r>
        <w:rPr>
          <w:rFonts w:hint="eastAsia"/>
        </w:rPr>
        <w:t>　　第二节 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防水材料市场推广策略研究分析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一、做好防水材料产品导入</w:t>
      </w:r>
      <w:r>
        <w:rPr>
          <w:rFonts w:hint="eastAsia"/>
        </w:rPr>
        <w:br/>
      </w:r>
      <w:r>
        <w:rPr>
          <w:rFonts w:hint="eastAsia"/>
        </w:rPr>
        <w:t>　　　　二、做好防水材料产品组合和产品线决策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2024-2030年中国防水材料行业投资前景与风险预测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2024-2030年中国防水材料行业投资前景分析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二、2024-2030年中国防水材料行业盈利模式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三、2024-2030年中国防水材料行业盈利因素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二、2024-2030年中国防水材料行业区域市场投资潜力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二、2024-2030年中国防水材料行业技术风险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三、2024-2030年中国防水材料行业政策风险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四、2024-2030年中国防水材料行业进入退出风险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2024-2030年中国防水材料行业盈利模式与投资策略分析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(中.智.林)中国防水材料行业多元化经营战略的可行性分析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防水材料行业历程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e25240f4c4c30" w:history="1">
        <w:r>
          <w:rPr>
            <w:rStyle w:val="Hyperlink"/>
          </w:rPr>
          <w:t>2024-2030年中国防水材料市场现状深度调研与发展趋势报告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e25240f4c4c30" w:history="1">
        <w:r>
          <w:rPr>
            <w:rStyle w:val="Hyperlink"/>
          </w:rPr>
          <w:t>https://www.20087.com/1/51/FangShuiCaiLiaoHangYeQuShiFenXi.html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c2497e8e45df" w:history="1">
      <w:r>
        <w:rPr>
          <w:rStyle w:val="Hyperlink"/>
        </w:rPr>
        <w:t>2024-2030年中国防水材料市场现状深度调研与发展趋势报告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ngShuiCaiLiaoHangYeQuShiFenXi.html" TargetMode="External" Id="Rbd4e25240f4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ngShuiCaiLiaoHangYeQuShiFenXi.html" TargetMode="External" Id="Rf942c2497e8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2024-02-20T06:48:00Z</dcterms:created>
  <dcterms:modified xsi:type="dcterms:W3CDTF">2024-02-20T07:48:00Z</dcterms:modified>
  <dc:subject>2024-2030年中国防水材料市场现状深度调研与发展趋势报告</dc:subject>
  <dc:title>2024-2030年中国防水材料市场现状深度调研与发展趋势报告</dc:title>
  <cp:keywords>2024-2030年中国防水材料市场现状深度调研与发展趋势报告</cp:keywords>
  <dc:description>2024-2030年中国防水材料市场现状深度调研与发展趋势报告</dc:description>
</cp:coreProperties>
</file>