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d74a964fb4fb5" w:history="1">
              <w:r>
                <w:rPr>
                  <w:rStyle w:val="Hyperlink"/>
                </w:rPr>
                <w:t>2025版中国呼和浩特房地产市场现状调研与发展前景趋势分析报告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d74a964fb4fb5" w:history="1">
              <w:r>
                <w:rPr>
                  <w:rStyle w:val="Hyperlink"/>
                </w:rPr>
                <w:t>2025版中国呼和浩特房地产市场现状调研与发展前景趋势分析报告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d74a964fb4fb5" w:history="1">
                <w:r>
                  <w:rPr>
                    <w:rStyle w:val="Hyperlink"/>
                  </w:rPr>
                  <w:t>https://www.20087.com/1/51/HuHeHaoTeFangDiChanHangYeYanJiuBaoGao.html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和浩特作为内蒙古自治区的首府，其房地产市场受到城镇化进程、人口流动和政策调控的多重影响。近年来，随着城市基础设施的完善和产业升级，吸引了大量外来人口，带动了住宅和商业地产的需求。然而，房地产市场也面临着库存过剩、房价波动和投资过热的风险，政府采取了一系列措施来平衡供需关系，促进市场健康发展。</w:t>
      </w:r>
      <w:r>
        <w:rPr>
          <w:rFonts w:hint="eastAsia"/>
        </w:rPr>
        <w:br/>
      </w:r>
      <w:r>
        <w:rPr>
          <w:rFonts w:hint="eastAsia"/>
        </w:rPr>
        <w:t>　　呼和浩特房地产市场未来将趋向于精细化和多元化发展。一方面，随着城市规划的优化和区域功能的明确划分，房地产项目将更加注重地段优势和配套设施，以满足不同人群的居住和商业需求。另一方面，绿色建筑和智慧社区的概念将得到普及，开发商将更加重视项目的可持续性和智能化水平，提升居民的生活质量和社区的安全管理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2025年我国大中城市房屋市场销售价格情况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呼和浩特房地产行业发展分析</w:t>
      </w:r>
      <w:r>
        <w:rPr>
          <w:rFonts w:hint="eastAsia"/>
        </w:rPr>
        <w:br/>
      </w:r>
      <w:r>
        <w:rPr>
          <w:rFonts w:hint="eastAsia"/>
        </w:rPr>
        <w:t>　　第二节 呼和浩特土地市场分析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呼和浩特房地产住宅市场发展现况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2025年呼和浩特房地产消费者调查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呼和浩特房地产市场分析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2020-2025年呼和浩特房地产市场分析</w:t>
      </w:r>
      <w:r>
        <w:rPr>
          <w:rFonts w:hint="eastAsia"/>
        </w:rPr>
        <w:br/>
      </w:r>
      <w:r>
        <w:rPr>
          <w:rFonts w:hint="eastAsia"/>
        </w:rPr>
        <w:t>　　　　一、2025年呼和浩特房地产市场分析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2020-2025年呼和浩特房地产新盘分析</w:t>
      </w:r>
      <w:r>
        <w:rPr>
          <w:rFonts w:hint="eastAsia"/>
        </w:rPr>
        <w:br/>
      </w:r>
      <w:r>
        <w:rPr>
          <w:rFonts w:hint="eastAsia"/>
        </w:rPr>
        <w:t>　　　　一、2025年呼和浩特市新开盘项目分析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2020-2025年呼和浩特二手房市场分析</w:t>
      </w:r>
      <w:r>
        <w:rPr>
          <w:rFonts w:hint="eastAsia"/>
        </w:rPr>
        <w:br/>
      </w:r>
      <w:r>
        <w:rPr>
          <w:rFonts w:hint="eastAsia"/>
        </w:rPr>
        <w:t>　　　　一、2025年呼和浩特二手房市场状况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2020-2025年呼和浩特写字楼市场分析</w:t>
      </w:r>
      <w:r>
        <w:rPr>
          <w:rFonts w:hint="eastAsia"/>
        </w:rPr>
        <w:br/>
      </w:r>
      <w:r>
        <w:rPr>
          <w:rFonts w:hint="eastAsia"/>
        </w:rPr>
        <w:t>　　　　一、2025年呼和浩特写字楼发展状况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2025-2031年中国呼和浩特房地产行业供需分析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呼和浩特房地产行业竞争分析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2025年呼和浩特房地产竞争分析</w:t>
      </w:r>
      <w:r>
        <w:rPr>
          <w:rFonts w:hint="eastAsia"/>
        </w:rPr>
        <w:br/>
      </w:r>
      <w:r>
        <w:rPr>
          <w:rFonts w:hint="eastAsia"/>
        </w:rPr>
        <w:t>　　　　一、2025年呼和浩特房地产市场竞争情况分析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二、2025年呼和浩特房地产竞争性的供给市场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三、2025年呼和浩特房地产市场竞争形势分析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2025-2031年中国呼和浩特房地产行业竞争分析及预测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呼和浩特房地产企业竞争策略分析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呼和浩特房地产市场竞争策略分析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一、2025年呼和浩特房地产市场增长潜力分析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二、2025年呼和浩特房地产主要潜力品种分析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三、现有呼和浩特房地产竞争策略分析</w:t>
      </w:r>
      <w:r>
        <w:rPr>
          <w:rFonts w:hint="eastAsia"/>
        </w:rPr>
        <w:br/>
      </w:r>
      <w:r>
        <w:rPr>
          <w:rFonts w:hint="eastAsia"/>
        </w:rPr>
        <w:t>　　　　四、呼和浩特房地产潜力品种竞争策略选择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呼和浩特房地产企业竞争策略分析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一、殴债危机对呼和浩特房地产行业竞争格局的影响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二、殴债危机后呼和浩特房地产行业竞争格局的变化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三、2025-2031年我国呼和浩特房地产市场竞争趋势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四、2025-2031年呼和浩特房地产行业竞争格局展望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五、2025-2031年呼和浩特房地产行业竞争策略分析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六、2025-2031年呼和浩特房地产企业竞争策略分析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呼和浩特房地产重点企业竞争分析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内蒙古巨华房地产开发集团有限公司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呼和浩特市荣城房地产开发有限公司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内蒙古民心房地产发开有限公司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呼和浩特市兴松房地产开发有限责任公司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内蒙古天筑伟业房地产开发有限责任公司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内蒙古大凯房地产开发有限责任公司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呼和浩特市赢金庐房屋开发有限责任公司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内蒙古德邦房地产开发有限责任公司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内蒙古尊宇房地产开发有限责任公司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呼和浩特市力天房地产开发有限公司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呼和浩特房地产行业发展趋势分析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2025-2031年呼和浩特房地产市场趋势分析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一、2020-2025年呼和浩特房地产市场趋势总结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三、2025-2031年呼和浩特房地产市场发展空间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四、2025-2031年呼和浩特房地产产业政策趋向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五、2025-2031年呼和浩特房地产价格走势分析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未来呼和浩特房地产行业发展预测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2025-2031年呼和浩特房地产市场预测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一、2025-2031年呼和浩特房地产市场结构预测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三、2025-2031年呼和浩特房地产市场价格预测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四、2025-2031年呼和浩特房地产行业集中度预测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呼和浩特房地产行业投资现状分析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2025年呼和浩特房地产行业投资情况分析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2025年呼和浩特房地产行业投资情况分析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呼和浩特房地产行业投资环境分析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一、2025年呼和浩特房地产行业政策环境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呼和浩特房地产行业投资机会与风险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呼和浩特房地产行业投资效益分析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一、2020-2025年呼和浩特房地产行业投资状况分析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三、2025-2031年呼和浩特房地产行业投资趋势预测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四、2025-2031年呼和浩特房地产行业的投资方向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五、2025-2031年呼和浩特房地产行业投资的建议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影响呼和浩特房地产行业发展的主要因素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一、2025-2031年影响呼和浩特房地产行业运行的有利因素分析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二、2025-2031年影响呼和浩特房地产行业运行的稳定因素分析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三、2025-2031年影响呼和浩特房地产行业运行的不利因素分析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四、2025-2031年我国呼和浩特房地产行业发展面临的挑战分析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五、2025-2031年我国呼和浩特房地产行业发展面临的机遇分析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呼和浩特房地产行业投资风险及控制策略分析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一、2025-2031年呼和浩特房地产行业市场风险及控制策略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三、2025-2031年呼和浩特房地产行业经营风险及控制策略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四、2025-2031年呼和浩特房地产同业竞争风险及控制策略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五、2025-2031年呼和浩特房地产行业其他风险及控制策略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呼和浩特房地产行业投资战略研究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呼和浩特房地产行业发展战略研究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对呼和浩特房地产品牌的战略思考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二、呼和浩特房地产实施品牌战略的意义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三、呼和浩特房地产企业品牌的现状分析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四、呼和浩特房地产企业的品牌战略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五、呼和浩特房地产品牌战略管理的策略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中智林－呼和浩特房地产行业投资战略研究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二、2025年呼和浩特房地产行业投资战略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三、2025-2031年呼和浩特房地产行业投资战略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呼和浩特市消费者购房的原因</w:t>
      </w:r>
      <w:r>
        <w:rPr>
          <w:rFonts w:hint="eastAsia"/>
        </w:rPr>
        <w:br/>
      </w:r>
      <w:r>
        <w:rPr>
          <w:rFonts w:hint="eastAsia"/>
        </w:rPr>
        <w:t>　　图表 呼和浩特市消费者对购房方式选择</w:t>
      </w:r>
      <w:r>
        <w:rPr>
          <w:rFonts w:hint="eastAsia"/>
        </w:rPr>
        <w:br/>
      </w:r>
      <w:r>
        <w:rPr>
          <w:rFonts w:hint="eastAsia"/>
        </w:rPr>
        <w:t>　　图表 呼和浩特市消费者目前居住情况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2025年呼和浩特市消费者购房计划</w:t>
      </w:r>
      <w:r>
        <w:rPr>
          <w:rFonts w:hint="eastAsia"/>
        </w:rPr>
        <w:br/>
      </w:r>
      <w:r>
        <w:rPr>
          <w:rFonts w:hint="eastAsia"/>
        </w:rPr>
        <w:t>　　图表 呼和浩特市消费者购房选择的房款支付方式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呼和浩特市消费者一直未购房的原因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呼和浩特市消费者选房容易受影响的因素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呼和浩特市购房消费者的收入情况</w:t>
      </w:r>
      <w:r>
        <w:rPr>
          <w:rFonts w:hint="eastAsia"/>
        </w:rPr>
        <w:br/>
      </w:r>
      <w:r>
        <w:rPr>
          <w:rFonts w:hint="eastAsia"/>
        </w:rPr>
        <w:t>　　图表 呼和浩特市消费者购房的价位选择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2025年呼和浩特市有购房计划的消费者所占比例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2025年呼和浩特市准备二次购房的消费者所占比例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呼和浩特市消费者购房用途</w:t>
      </w:r>
      <w:r>
        <w:rPr>
          <w:rFonts w:hint="eastAsia"/>
        </w:rPr>
        <w:br/>
      </w:r>
      <w:r>
        <w:rPr>
          <w:rFonts w:hint="eastAsia"/>
        </w:rPr>
        <w:t>　　图表 2025年呼和浩特市消费者购房选择的区域</w:t>
      </w:r>
      <w:r>
        <w:rPr>
          <w:rFonts w:hint="eastAsia"/>
        </w:rPr>
        <w:br/>
      </w:r>
      <w:r>
        <w:rPr>
          <w:rFonts w:hint="eastAsia"/>
        </w:rPr>
        <w:t>　　图表 呼和浩特市消费者购房选择的居住环线位置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2025年呼和浩特市消费者准备购买何种类型的房屋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2025年呼和浩特市购房消费者能够接受的价格范围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2025年呼和浩特市购房消费者预测呼和浩特整体房价走势</w:t>
      </w:r>
      <w:r>
        <w:rPr>
          <w:rFonts w:hint="eastAsia"/>
        </w:rPr>
        <w:br/>
      </w:r>
      <w:r>
        <w:rPr>
          <w:rFonts w:hint="eastAsia"/>
        </w:rPr>
        <w:t>　　图表 2025年呼和浩特市购房消费者家庭月收入状况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2025年呼和浩特市消费者影响购房的原因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2025年呼和浩特市购房消费者容易受哪些项目选择的影响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2025年呼和浩特市消费者选择购房付款方式情况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2025年呼和浩特楼盘销售排行榜</w:t>
      </w:r>
      <w:r>
        <w:rPr>
          <w:rFonts w:hint="eastAsia"/>
        </w:rPr>
        <w:br/>
      </w:r>
      <w:r>
        <w:rPr>
          <w:rFonts w:hint="eastAsia"/>
        </w:rPr>
        <w:t>　　图表 2025年呼和浩特市主城区新发预售证</w:t>
      </w:r>
      <w:r>
        <w:rPr>
          <w:rFonts w:hint="eastAsia"/>
        </w:rPr>
        <w:br/>
      </w:r>
      <w:r>
        <w:rPr>
          <w:rFonts w:hint="eastAsia"/>
        </w:rPr>
        <w:t>　　图表 2025年呼和浩特市主城区商品房供需套数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2025年呼和浩特市主城区商品房供需面积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2025年呼和浩特市主城区商品房户均面积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2025年呼和浩特各种物业房源销售情况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2025年呼和浩特各行政区成交情况</w:t>
      </w:r>
      <w:r>
        <w:rPr>
          <w:rFonts w:hint="eastAsia"/>
        </w:rPr>
        <w:br/>
      </w:r>
      <w:r>
        <w:rPr>
          <w:rFonts w:hint="eastAsia"/>
        </w:rPr>
        <w:t>　　图表 2025年呼和浩特各城区成交情况</w:t>
      </w:r>
      <w:r>
        <w:rPr>
          <w:rFonts w:hint="eastAsia"/>
        </w:rPr>
        <w:br/>
      </w:r>
      <w:r>
        <w:rPr>
          <w:rFonts w:hint="eastAsia"/>
        </w:rPr>
        <w:t>　　图表 2025年呼和浩特市各行政区二手房成交量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2025年呼和浩特市主城区新开楼盘一览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2025年呼和浩特市各行政区开盘情况</w:t>
      </w:r>
      <w:r>
        <w:rPr>
          <w:rFonts w:hint="eastAsia"/>
        </w:rPr>
        <w:br/>
      </w:r>
      <w:r>
        <w:rPr>
          <w:rFonts w:hint="eastAsia"/>
        </w:rPr>
        <w:t>　　图表 2025年呼和浩特主城区新开楼盘价格情况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2025年呼和浩特郊区新开楼盘</w:t>
      </w:r>
      <w:r>
        <w:rPr>
          <w:rFonts w:hint="eastAsia"/>
        </w:rPr>
        <w:br/>
      </w:r>
      <w:r>
        <w:rPr>
          <w:rFonts w:hint="eastAsia"/>
        </w:rPr>
        <w:t>　　图表 2025年呼和浩特市媒体广告开盘信息投放情况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2025年呼和浩特市二手房成交量走势图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2025年呼和浩特市各区域二手房成交均价走势图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2025年呼和浩特市各环线间二手房成交量分布图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2025年呼和浩特市二手房买卖交易套型分布图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2025年呼和浩特市二手房购买人群年龄分布图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d74a964fb4fb5" w:history="1">
        <w:r>
          <w:rPr>
            <w:rStyle w:val="Hyperlink"/>
          </w:rPr>
          <w:t>2025版中国呼和浩特房地产市场现状调研与发展前景趋势分析报告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d74a964fb4fb5" w:history="1">
        <w:r>
          <w:rPr>
            <w:rStyle w:val="Hyperlink"/>
          </w:rPr>
          <w:t>https://www.20087.com/1/51/HuHeHaoTeFangDiChanHangYeYanJiuBaoGao.html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市房子出售信息网、呼和浩特房地产管理局政务信息网、呼和浩特市房产信息网官网、呼和浩特房地产交易中心电话、呼市个人急售二手房、呼和浩特房地产去化周期、呼市租房信息平台、呼和浩特房地产公司、房山金融街金悦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ee62ba4174989" w:history="1">
      <w:r>
        <w:rPr>
          <w:rStyle w:val="Hyperlink"/>
        </w:rPr>
        <w:t>2025版中国呼和浩特房地产市场现状调研与发展前景趋势分析报告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uHeHaoTeFangDiChanHangYeYanJiuBaoGao.html" TargetMode="External" Id="Rb19d74a964fb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uHeHaoTeFangDiChanHangYeYanJiuBaoGao.html" TargetMode="External" Id="Rd56ee62ba417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2024-12-08T02:58:00Z</dcterms:created>
  <dcterms:modified xsi:type="dcterms:W3CDTF">2024-12-08T03:58:00Z</dcterms:modified>
  <dc:subject>2025版中国呼和浩特房地产市场现状调研与发展前景趋势分析报告</dc:subject>
  <dc:title>2025版中国呼和浩特房地产市场现状调研与发展前景趋势分析报告</dc:title>
  <cp:keywords>2025版中国呼和浩特房地产市场现状调研与发展前景趋势分析报告</cp:keywords>
  <dc:description>2025版中国呼和浩特房地产市场现状调研与发展前景趋势分析报告</dc:description>
</cp:coreProperties>
</file>