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974a2256647e3" w:history="1">
              <w:r>
                <w:rPr>
                  <w:rStyle w:val="Hyperlink"/>
                </w:rPr>
                <w:t>中国智慧城市行业现状调研及发展前景分析报告（2025-2031年）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974a2256647e3" w:history="1">
              <w:r>
                <w:rPr>
                  <w:rStyle w:val="Hyperlink"/>
                </w:rPr>
                <w:t>中国智慧城市行业现状调研及发展前景分析报告（2025-2031年）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974a2256647e3" w:history="1">
                <w:r>
                  <w:rPr>
                    <w:rStyle w:val="Hyperlink"/>
                  </w:rPr>
                  <w:t>https://www.20087.com/M_JianCaiFangChan/11/ZhiHuiChengShiHangYeXianZhuangYuFaZhanQuShi.html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利用物联网、大数据、云计算等先进技术，提高城市管理效率和服务水平的城市发展模式。近年来，随着城市化进程的加快以及信息技术的进步，智慧城市建设在全球范围内得到了快速发展。目前，智慧城市不仅在基础设施建设上取得显著成就，如智能交通系统、智能照明网络等，还在公共服务领域不断创新，如电子政务平台、健康管理系统等。此外，随着5G通信技术的应用，智慧城市的数据传输能力和响应速度得到了大幅提升。</w:t>
      </w:r>
      <w:r>
        <w:rPr>
          <w:rFonts w:hint="eastAsia"/>
        </w:rPr>
        <w:br/>
      </w:r>
      <w:r>
        <w:rPr>
          <w:rFonts w:hint="eastAsia"/>
        </w:rPr>
        <w:t>　　未来，智慧城市将朝着更加集成化、人性化和可持续化的方向发展。一方面，随着物联网技术的深入应用，智慧城市将更加注重构建全方位的智能生态系统，实现不同系统之间的无缝对接。另一方面，随着人工智能技术的进步，智慧城市将更加注重提供人性化的服务，如个性化出行建议、智能健康监护等。此外，随着可持续发展理念的普及，智慧城市将更加注重环境友好型建设，通过绿色能源、智能垃圾分类等措施减少环境污染。</w:t>
      </w:r>
      <w:r>
        <w:rPr>
          <w:rFonts w:hint="eastAsia"/>
        </w:rPr>
        <w:br/>
      </w:r>
      <w:r>
        <w:rPr>
          <w:rFonts w:hint="eastAsia"/>
        </w:rPr>
        <w:t>　　《</w:t>
      </w:r>
      <w:hyperlink r:id="Re6e974a2256647e3" w:history="1">
        <w:r>
          <w:rPr>
            <w:rStyle w:val="Hyperlink"/>
          </w:rPr>
          <w:t>中国智慧城市行业现状调研及发展前景分析报告（2025-2031年）</w:t>
        </w:r>
      </w:hyperlink>
      <w:r>
        <w:rPr>
          <w:rFonts w:hint="eastAsia"/>
        </w:rPr>
        <w:t>》基于科学的市场调研与数据分析，全面解析了智慧城市行业的市场规模、市场需求及发展现状。报告深入探讨了智慧城市产业链结构、细分市场特点及技术发展方向，并结合宏观经济环境与消费者需求变化，对智慧城市行业前景与未来趋势进行了科学预测，揭示了潜在增长空间。通过对智慧城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二、城市发展所面临的挑战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三、智慧城市的提出及其愿景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二、智慧城市基本理念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三、智慧城市易混淆的概念界定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第三节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br/>
      </w:r>
      <w:r>
        <w:rPr>
          <w:rFonts w:hint="eastAsia"/>
        </w:rPr>
        <w:t>第二章 建设智慧城市的主要内容</w:t>
      </w:r>
      <w:r>
        <w:rPr>
          <w:rFonts w:hint="eastAsia"/>
        </w:rPr>
        <w:br/>
      </w:r>
      <w:r>
        <w:rPr>
          <w:rFonts w:hint="eastAsia"/>
        </w:rPr>
        <w:t>　　第一节 建设智慧城市的总体思路</w:t>
      </w:r>
      <w:r>
        <w:rPr>
          <w:rFonts w:hint="eastAsia"/>
        </w:rPr>
        <w:br/>
      </w:r>
      <w:r>
        <w:rPr>
          <w:rFonts w:hint="eastAsia"/>
        </w:rPr>
        <w:t>　　　　一、智慧城市四要素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二、实现智慧城市关键是服务转型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第二节 智慧城市构建途径</w:t>
      </w:r>
      <w:r>
        <w:rPr>
          <w:rFonts w:hint="eastAsia"/>
        </w:rPr>
        <w:br/>
      </w:r>
      <w:r>
        <w:rPr>
          <w:rFonts w:hint="eastAsia"/>
        </w:rPr>
        <w:t>　　　　一、IBM智慧城市构建途径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二、部分城市建设智慧城市的做法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三、上海世博会经验</w:t>
      </w:r>
      <w:r>
        <w:rPr>
          <w:rFonts w:hint="eastAsia"/>
        </w:rPr>
        <w:br/>
      </w:r>
      <w:r>
        <w:rPr>
          <w:rFonts w:hint="eastAsia"/>
        </w:rPr>
        <w:t>　　　　四、建设智慧城市的举措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第三节 建设智慧城市注意事项</w:t>
      </w:r>
      <w:r>
        <w:rPr>
          <w:rFonts w:hint="eastAsia"/>
        </w:rPr>
        <w:br/>
      </w:r>
      <w:r>
        <w:rPr>
          <w:rFonts w:hint="eastAsia"/>
        </w:rPr>
        <w:t>　　　　一、避免两种倾向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二、认识到建设智慧城市的风险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br/>
      </w:r>
      <w:r>
        <w:rPr>
          <w:rFonts w:hint="eastAsia"/>
        </w:rPr>
        <w:t>第三章 国内外智慧城市发展状况</w:t>
      </w:r>
      <w:r>
        <w:rPr>
          <w:rFonts w:hint="eastAsia"/>
        </w:rPr>
        <w:br/>
      </w:r>
      <w:r>
        <w:rPr>
          <w:rFonts w:hint="eastAsia"/>
        </w:rPr>
        <w:t>　　第一节 国外智慧城市发展状况</w:t>
      </w:r>
      <w:r>
        <w:rPr>
          <w:rFonts w:hint="eastAsia"/>
        </w:rPr>
        <w:br/>
      </w:r>
      <w:r>
        <w:rPr>
          <w:rFonts w:hint="eastAsia"/>
        </w:rPr>
        <w:t>　　　　一、国外智慧城市发展总体状况</w:t>
      </w:r>
      <w:r>
        <w:rPr>
          <w:rFonts w:hint="eastAsia"/>
        </w:rPr>
        <w:br/>
      </w:r>
      <w:r>
        <w:rPr>
          <w:rFonts w:hint="eastAsia"/>
        </w:rPr>
        <w:t>　　　　二、欧盟智慧城市发展状况</w:t>
      </w:r>
      <w:r>
        <w:rPr>
          <w:rFonts w:hint="eastAsia"/>
        </w:rPr>
        <w:br/>
      </w:r>
      <w:r>
        <w:rPr>
          <w:rFonts w:hint="eastAsia"/>
        </w:rPr>
        <w:t>　　　　三、美国智慧城市发展状况</w:t>
      </w:r>
      <w:r>
        <w:rPr>
          <w:rFonts w:hint="eastAsia"/>
        </w:rPr>
        <w:br/>
      </w:r>
      <w:r>
        <w:rPr>
          <w:rFonts w:hint="eastAsia"/>
        </w:rPr>
        <w:t>　　　　四、瑞典智慧城市发展状况</w:t>
      </w:r>
      <w:r>
        <w:rPr>
          <w:rFonts w:hint="eastAsia"/>
        </w:rPr>
        <w:br/>
      </w:r>
      <w:r>
        <w:rPr>
          <w:rFonts w:hint="eastAsia"/>
        </w:rPr>
        <w:t>　　　　五、爱尔兰智慧城市发展状况</w:t>
      </w:r>
      <w:r>
        <w:rPr>
          <w:rFonts w:hint="eastAsia"/>
        </w:rPr>
        <w:br/>
      </w:r>
      <w:r>
        <w:rPr>
          <w:rFonts w:hint="eastAsia"/>
        </w:rPr>
        <w:t>　　　　六、日本智慧城市发展状况</w:t>
      </w:r>
      <w:r>
        <w:rPr>
          <w:rFonts w:hint="eastAsia"/>
        </w:rPr>
        <w:br/>
      </w:r>
      <w:r>
        <w:rPr>
          <w:rFonts w:hint="eastAsia"/>
        </w:rPr>
        <w:t>　　　　七、韩国智慧城市发展状况</w:t>
      </w:r>
      <w:r>
        <w:rPr>
          <w:rFonts w:hint="eastAsia"/>
        </w:rPr>
        <w:br/>
      </w:r>
      <w:r>
        <w:rPr>
          <w:rFonts w:hint="eastAsia"/>
        </w:rPr>
        <w:t>　　　　八、新加坡智慧城市发展状况</w:t>
      </w:r>
      <w:r>
        <w:rPr>
          <w:rFonts w:hint="eastAsia"/>
        </w:rPr>
        <w:br/>
      </w:r>
      <w:r>
        <w:rPr>
          <w:rFonts w:hint="eastAsia"/>
        </w:rPr>
        <w:t>　　　　九、澳大利亚智慧城市发展状况</w:t>
      </w:r>
      <w:r>
        <w:rPr>
          <w:rFonts w:hint="eastAsia"/>
        </w:rPr>
        <w:br/>
      </w:r>
      <w:r>
        <w:rPr>
          <w:rFonts w:hint="eastAsia"/>
        </w:rPr>
        <w:t>　　　　十、马来西亚智慧城市发展状况</w:t>
      </w:r>
      <w:r>
        <w:rPr>
          <w:rFonts w:hint="eastAsia"/>
        </w:rPr>
        <w:br/>
      </w:r>
      <w:r>
        <w:rPr>
          <w:rFonts w:hint="eastAsia"/>
        </w:rPr>
        <w:t>　　第二节 中国智慧城市发展状况</w:t>
      </w:r>
      <w:r>
        <w:rPr>
          <w:rFonts w:hint="eastAsia"/>
        </w:rPr>
        <w:br/>
      </w:r>
      <w:r>
        <w:rPr>
          <w:rFonts w:hint="eastAsia"/>
        </w:rPr>
        <w:t>　　　　一、中国智慧城市发展环境分析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二、中国智慧城市发展现状分析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三、中国智慧城市发展面临的问题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四、中国发展智慧城市的建议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第四章 广东省智慧城市建设发展分析</w:t>
      </w:r>
      <w:r>
        <w:rPr>
          <w:rFonts w:hint="eastAsia"/>
        </w:rPr>
        <w:br/>
      </w:r>
      <w:r>
        <w:rPr>
          <w:rFonts w:hint="eastAsia"/>
        </w:rPr>
        <w:t>　　第一节 广州市智慧城市建设发展分析</w:t>
      </w:r>
      <w:r>
        <w:rPr>
          <w:rFonts w:hint="eastAsia"/>
        </w:rPr>
        <w:br/>
      </w:r>
      <w:r>
        <w:rPr>
          <w:rFonts w:hint="eastAsia"/>
        </w:rPr>
        <w:t>　　　　一、广州市智慧城市建设的基础条件分析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二、广州市智慧城市建设指导政策及规划</w:t>
      </w:r>
      <w:r>
        <w:rPr>
          <w:rFonts w:hint="eastAsia"/>
        </w:rPr>
        <w:br/>
      </w:r>
      <w:r>
        <w:rPr>
          <w:rFonts w:hint="eastAsia"/>
        </w:rPr>
        <w:t>　　　　三、智慧广州解读</w:t>
      </w:r>
      <w:r>
        <w:rPr>
          <w:rFonts w:hint="eastAsia"/>
        </w:rPr>
        <w:br/>
      </w:r>
      <w:r>
        <w:rPr>
          <w:rFonts w:hint="eastAsia"/>
        </w:rPr>
        <w:t>　　　　四、智慧广州建设进程分析</w:t>
      </w:r>
      <w:r>
        <w:rPr>
          <w:rFonts w:hint="eastAsia"/>
        </w:rPr>
        <w:br/>
      </w:r>
      <w:r>
        <w:rPr>
          <w:rFonts w:hint="eastAsia"/>
        </w:rPr>
        <w:t>　　　　　　1、开通无线城市门户网站</w:t>
      </w:r>
      <w:r>
        <w:rPr>
          <w:rFonts w:hint="eastAsia"/>
        </w:rPr>
        <w:br/>
      </w:r>
      <w:r>
        <w:rPr>
          <w:rFonts w:hint="eastAsia"/>
        </w:rPr>
        <w:t>　　　　　　2、建“第三代移动通信”基站</w:t>
      </w:r>
      <w:r>
        <w:rPr>
          <w:rFonts w:hint="eastAsia"/>
        </w:rPr>
        <w:br/>
      </w:r>
      <w:r>
        <w:rPr>
          <w:rFonts w:hint="eastAsia"/>
        </w:rPr>
        <w:t>　　　　　　3、部署“天云计划”</w:t>
      </w:r>
      <w:r>
        <w:rPr>
          <w:rFonts w:hint="eastAsia"/>
        </w:rPr>
        <w:br/>
      </w:r>
      <w:r>
        <w:rPr>
          <w:rFonts w:hint="eastAsia"/>
        </w:rPr>
        <w:t>　　　　　　4、天河智慧城“一号工程”</w:t>
      </w:r>
      <w:r>
        <w:rPr>
          <w:rFonts w:hint="eastAsia"/>
        </w:rPr>
        <w:br/>
      </w:r>
      <w:r>
        <w:rPr>
          <w:rFonts w:hint="eastAsia"/>
        </w:rPr>
        <w:t>　　第二节 深圳市智慧城市建设发展分析</w:t>
      </w:r>
      <w:r>
        <w:rPr>
          <w:rFonts w:hint="eastAsia"/>
        </w:rPr>
        <w:br/>
      </w:r>
      <w:r>
        <w:rPr>
          <w:rFonts w:hint="eastAsia"/>
        </w:rPr>
        <w:t>　　　　一、深圳市智慧城市建设的基础条件分析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二、深圳市智慧城市建设指导政策及规划</w:t>
      </w:r>
      <w:r>
        <w:rPr>
          <w:rFonts w:hint="eastAsia"/>
        </w:rPr>
        <w:br/>
      </w:r>
      <w:r>
        <w:rPr>
          <w:rFonts w:hint="eastAsia"/>
        </w:rPr>
        <w:t>　　　　三、智慧深圳建设理念</w:t>
      </w:r>
      <w:r>
        <w:rPr>
          <w:rFonts w:hint="eastAsia"/>
        </w:rPr>
        <w:br/>
      </w:r>
      <w:r>
        <w:rPr>
          <w:rFonts w:hint="eastAsia"/>
        </w:rPr>
        <w:t>　　　　四、智慧深圳建设进程分析</w:t>
      </w:r>
      <w:r>
        <w:rPr>
          <w:rFonts w:hint="eastAsia"/>
        </w:rPr>
        <w:br/>
      </w:r>
      <w:r>
        <w:rPr>
          <w:rFonts w:hint="eastAsia"/>
        </w:rPr>
        <w:t>　　　　　　1、与IBM签署战略合作备忘录</w:t>
      </w:r>
      <w:r>
        <w:rPr>
          <w:rFonts w:hint="eastAsia"/>
        </w:rPr>
        <w:br/>
      </w:r>
      <w:r>
        <w:rPr>
          <w:rFonts w:hint="eastAsia"/>
        </w:rPr>
        <w:t>　　　　　　2、与神州数码签订战略合作协议</w:t>
      </w:r>
      <w:r>
        <w:rPr>
          <w:rFonts w:hint="eastAsia"/>
        </w:rPr>
        <w:br/>
      </w:r>
      <w:r>
        <w:rPr>
          <w:rFonts w:hint="eastAsia"/>
        </w:rPr>
        <w:t>　　　　　　3、打造无线城市</w:t>
      </w:r>
      <w:r>
        <w:rPr>
          <w:rFonts w:hint="eastAsia"/>
        </w:rPr>
        <w:br/>
      </w:r>
      <w:r>
        <w:rPr>
          <w:rFonts w:hint="eastAsia"/>
        </w:rPr>
        <w:t>　　　　　　4、发展战略性新兴产业</w:t>
      </w:r>
      <w:r>
        <w:rPr>
          <w:rFonts w:hint="eastAsia"/>
        </w:rPr>
        <w:br/>
      </w:r>
      <w:r>
        <w:rPr>
          <w:rFonts w:hint="eastAsia"/>
        </w:rPr>
        <w:t>　　　　　　5、与中移动签署合作框架</w:t>
      </w:r>
      <w:r>
        <w:rPr>
          <w:rFonts w:hint="eastAsia"/>
        </w:rPr>
        <w:br/>
      </w:r>
      <w:r>
        <w:rPr>
          <w:rFonts w:hint="eastAsia"/>
        </w:rPr>
        <w:t>　　第三节 佛山市智慧城市建发展分析</w:t>
      </w:r>
      <w:r>
        <w:rPr>
          <w:rFonts w:hint="eastAsia"/>
        </w:rPr>
        <w:br/>
      </w:r>
      <w:r>
        <w:rPr>
          <w:rFonts w:hint="eastAsia"/>
        </w:rPr>
        <w:t>　　　　一、佛山市智慧城市建设的基础条件分析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二、佛山市智慧城市建设指导政策及规划</w:t>
      </w:r>
      <w:r>
        <w:rPr>
          <w:rFonts w:hint="eastAsia"/>
        </w:rPr>
        <w:br/>
      </w:r>
      <w:r>
        <w:rPr>
          <w:rFonts w:hint="eastAsia"/>
        </w:rPr>
        <w:t>　　　　三、智慧佛山的发展目标和主要任务</w:t>
      </w:r>
      <w:r>
        <w:rPr>
          <w:rFonts w:hint="eastAsia"/>
        </w:rPr>
        <w:br/>
      </w:r>
      <w:r>
        <w:rPr>
          <w:rFonts w:hint="eastAsia"/>
        </w:rPr>
        <w:t>　　　　四、智慧佛山建设进程分析</w:t>
      </w:r>
      <w:r>
        <w:rPr>
          <w:rFonts w:hint="eastAsia"/>
        </w:rPr>
        <w:br/>
      </w:r>
      <w:r>
        <w:rPr>
          <w:rFonts w:hint="eastAsia"/>
        </w:rPr>
        <w:t>　　　　　　1、建设“四化融合智慧佛山”</w:t>
      </w:r>
      <w:r>
        <w:rPr>
          <w:rFonts w:hint="eastAsia"/>
        </w:rPr>
        <w:br/>
      </w:r>
      <w:r>
        <w:rPr>
          <w:rFonts w:hint="eastAsia"/>
        </w:rPr>
        <w:t>　　　　　　2、与神州数码签订“战略合作协议”</w:t>
      </w:r>
      <w:r>
        <w:rPr>
          <w:rFonts w:hint="eastAsia"/>
        </w:rPr>
        <w:br/>
      </w:r>
      <w:r>
        <w:rPr>
          <w:rFonts w:hint="eastAsia"/>
        </w:rPr>
        <w:br/>
      </w:r>
      <w:r>
        <w:rPr>
          <w:rFonts w:hint="eastAsia"/>
        </w:rPr>
        <w:t>第五章 广东省智慧产业领先企业经营分析</w:t>
      </w:r>
      <w:r>
        <w:rPr>
          <w:rFonts w:hint="eastAsia"/>
        </w:rPr>
        <w:br/>
      </w:r>
      <w:r>
        <w:rPr>
          <w:rFonts w:hint="eastAsia"/>
        </w:rPr>
        <w:t>　　第一节 智慧产业企业总体发展状况</w:t>
      </w:r>
      <w:r>
        <w:rPr>
          <w:rFonts w:hint="eastAsia"/>
        </w:rPr>
        <w:br/>
      </w:r>
      <w:r>
        <w:rPr>
          <w:rFonts w:hint="eastAsia"/>
        </w:rPr>
        <w:t>　　第二节 中^智^林^－广东省智慧产业领先企业经营分析</w:t>
      </w:r>
      <w:r>
        <w:rPr>
          <w:rFonts w:hint="eastAsia"/>
        </w:rPr>
        <w:br/>
      </w:r>
      <w:r>
        <w:rPr>
          <w:rFonts w:hint="eastAsia"/>
        </w:rPr>
        <w:t>　　　　一、深圳市图元科技有限公司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二、深圳市百纳九洲科技有限公司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三、深圳达实智能股份有限公司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10、企业经营状况优劣势分析</w:t>
      </w:r>
      <w:r>
        <w:rPr>
          <w:rFonts w:hint="eastAsia"/>
        </w:rPr>
        <w:br/>
      </w:r>
      <w:r>
        <w:rPr>
          <w:rFonts w:hint="eastAsia"/>
        </w:rPr>
        <w:t>　　　　　　10、企业经营策略及发展战略分析</w:t>
      </w:r>
      <w:r>
        <w:rPr>
          <w:rFonts w:hint="eastAsia"/>
        </w:rPr>
        <w:br/>
      </w:r>
      <w:r>
        <w:rPr>
          <w:rFonts w:hint="eastAsia"/>
        </w:rPr>
        <w:t>　　　　　　10、企业最新发展动向分析</w:t>
      </w:r>
      <w:r>
        <w:rPr>
          <w:rFonts w:hint="eastAsia"/>
        </w:rPr>
        <w:br/>
      </w:r>
      <w:r>
        <w:rPr>
          <w:rFonts w:hint="eastAsia"/>
        </w:rPr>
        <w:t>　　　　四、深圳市赛为智能股份有限公司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10、企业最新发展动向分析</w:t>
      </w:r>
      <w:r>
        <w:rPr>
          <w:rFonts w:hint="eastAsia"/>
        </w:rPr>
        <w:br/>
      </w:r>
      <w:r>
        <w:rPr>
          <w:rFonts w:hint="eastAsia"/>
        </w:rPr>
        <w:t>　　　　五、深圳键桥通讯技术股份有限公司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10、企业经营策略及发展战略分析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1 -2050年（预期）城市居住人口的百分比及预测（单位 %）</w:t>
      </w:r>
      <w:r>
        <w:rPr>
          <w:rFonts w:hint="eastAsia"/>
        </w:rPr>
        <w:br/>
      </w:r>
      <w:r>
        <w:rPr>
          <w:rFonts w:hint="eastAsia"/>
        </w:rPr>
        <w:t>　　图表 2 城市与乡村所雇佣的劳动力受过高等教育者的百分比（2005年至今）（单位 %）</w:t>
      </w:r>
      <w:r>
        <w:rPr>
          <w:rFonts w:hint="eastAsia"/>
        </w:rPr>
        <w:br/>
      </w:r>
      <w:r>
        <w:rPr>
          <w:rFonts w:hint="eastAsia"/>
        </w:rPr>
        <w:t>　　图表 3 不同城市开展同一种商业活动所花费的时间（单位 天）</w:t>
      </w:r>
      <w:r>
        <w:rPr>
          <w:rFonts w:hint="eastAsia"/>
        </w:rPr>
        <w:br/>
      </w:r>
      <w:r>
        <w:rPr>
          <w:rFonts w:hint="eastAsia"/>
        </w:rPr>
        <w:t>　　图表 4 各大洲互联网普及率（单位 %）</w:t>
      </w:r>
      <w:r>
        <w:rPr>
          <w:rFonts w:hint="eastAsia"/>
        </w:rPr>
        <w:br/>
      </w:r>
      <w:r>
        <w:rPr>
          <w:rFonts w:hint="eastAsia"/>
        </w:rPr>
        <w:t>　　图表 5 全球水资源的有效利用率和每年在水资源消耗上的花费（单位 %，亿美金）</w:t>
      </w:r>
      <w:r>
        <w:rPr>
          <w:rFonts w:hint="eastAsia"/>
        </w:rPr>
        <w:br/>
      </w:r>
      <w:r>
        <w:rPr>
          <w:rFonts w:hint="eastAsia"/>
        </w:rPr>
        <w:t>　　图表 6 2025-2031年全球面临水资源紧缺的人口数量及预测（单位 亿人）</w:t>
      </w:r>
      <w:r>
        <w:rPr>
          <w:rFonts w:hint="eastAsia"/>
        </w:rPr>
        <w:br/>
      </w:r>
      <w:r>
        <w:rPr>
          <w:rFonts w:hint="eastAsia"/>
        </w:rPr>
        <w:t>　　图表 7 2025年、2025年、2030年城市与非城市地区中的二氧化碳排放量（单位 吨）</w:t>
      </w:r>
      <w:r>
        <w:rPr>
          <w:rFonts w:hint="eastAsia"/>
        </w:rPr>
        <w:br/>
      </w:r>
      <w:r>
        <w:rPr>
          <w:rFonts w:hint="eastAsia"/>
        </w:rPr>
        <w:t>　　图表 8 城市核心系统之间关系的样图</w:t>
      </w:r>
      <w:r>
        <w:rPr>
          <w:rFonts w:hint="eastAsia"/>
        </w:rPr>
        <w:br/>
      </w:r>
      <w:r>
        <w:rPr>
          <w:rFonts w:hint="eastAsia"/>
        </w:rPr>
        <w:t>　　图表 9 智慧城市技术体系示意图</w:t>
      </w:r>
      <w:r>
        <w:rPr>
          <w:rFonts w:hint="eastAsia"/>
        </w:rPr>
        <w:br/>
      </w:r>
      <w:r>
        <w:rPr>
          <w:rFonts w:hint="eastAsia"/>
        </w:rPr>
        <w:t>　　图表 10 2025-2031年中国国内生产总值同比增长速度（单位 %）</w:t>
      </w:r>
      <w:r>
        <w:rPr>
          <w:rFonts w:hint="eastAsia"/>
        </w:rPr>
        <w:br/>
      </w:r>
      <w:r>
        <w:rPr>
          <w:rFonts w:hint="eastAsia"/>
        </w:rPr>
        <w:t>　　图表 11 2025-2031年中国规模以上工业增加值增速（单位 %）</w:t>
      </w:r>
      <w:r>
        <w:rPr>
          <w:rFonts w:hint="eastAsia"/>
        </w:rPr>
        <w:br/>
      </w:r>
      <w:r>
        <w:rPr>
          <w:rFonts w:hint="eastAsia"/>
        </w:rPr>
        <w:t>　　图表 12 全国固定资产投资（不含农户）同比增速（单位 %）</w:t>
      </w:r>
      <w:r>
        <w:rPr>
          <w:rFonts w:hint="eastAsia"/>
        </w:rPr>
        <w:br/>
      </w:r>
      <w:r>
        <w:rPr>
          <w:rFonts w:hint="eastAsia"/>
        </w:rPr>
        <w:t>　　图表 13 中国社会消费品零售总额同比增速（单位 %）</w:t>
      </w:r>
      <w:r>
        <w:rPr>
          <w:rFonts w:hint="eastAsia"/>
        </w:rPr>
        <w:br/>
      </w:r>
      <w:r>
        <w:rPr>
          <w:rFonts w:hint="eastAsia"/>
        </w:rPr>
        <w:t>　　图表 14 2020-2025年中国货物进出口总额（单位 亿美元）</w:t>
      </w:r>
      <w:r>
        <w:rPr>
          <w:rFonts w:hint="eastAsia"/>
        </w:rPr>
        <w:br/>
      </w:r>
      <w:r>
        <w:rPr>
          <w:rFonts w:hint="eastAsia"/>
        </w:rPr>
        <w:t>　　图表 15 2025-2031年中国广义货币（平方米）增长速度（单位 %）</w:t>
      </w:r>
      <w:r>
        <w:rPr>
          <w:rFonts w:hint="eastAsia"/>
        </w:rPr>
        <w:br/>
      </w:r>
      <w:r>
        <w:rPr>
          <w:rFonts w:hint="eastAsia"/>
        </w:rPr>
        <w:t>　　图表 16 2025-2031年中国居民消费者价格指数同比增长情况（单位 %）</w:t>
      </w:r>
      <w:r>
        <w:rPr>
          <w:rFonts w:hint="eastAsia"/>
        </w:rPr>
        <w:br/>
      </w:r>
      <w:r>
        <w:rPr>
          <w:rFonts w:hint="eastAsia"/>
        </w:rPr>
        <w:t>　　图表 17 中国多个城市智能化进程已经展开</w:t>
      </w:r>
      <w:r>
        <w:rPr>
          <w:rFonts w:hint="eastAsia"/>
        </w:rPr>
        <w:br/>
      </w:r>
      <w:r>
        <w:rPr>
          <w:rFonts w:hint="eastAsia"/>
        </w:rPr>
        <w:t>　　图表 18 深圳达实智能股份有限公司与实际控制人之间的产权及控制关系的方框图</w:t>
      </w:r>
      <w:r>
        <w:rPr>
          <w:rFonts w:hint="eastAsia"/>
        </w:rPr>
        <w:br/>
      </w:r>
      <w:r>
        <w:rPr>
          <w:rFonts w:hint="eastAsia"/>
        </w:rPr>
        <w:t>　　图表 19 2025-2031年深圳达实智能股份有限公司主要经济指标分析（单位 万元）</w:t>
      </w:r>
      <w:r>
        <w:rPr>
          <w:rFonts w:hint="eastAsia"/>
        </w:rPr>
        <w:br/>
      </w:r>
      <w:r>
        <w:rPr>
          <w:rFonts w:hint="eastAsia"/>
        </w:rPr>
        <w:t>　　图表 20 深圳达实智能股份有限公司主营业务分地区情况表（单位 万元，%）</w:t>
      </w:r>
      <w:r>
        <w:rPr>
          <w:rFonts w:hint="eastAsia"/>
        </w:rPr>
        <w:br/>
      </w:r>
      <w:r>
        <w:rPr>
          <w:rFonts w:hint="eastAsia"/>
        </w:rPr>
        <w:t>　　图表 21 2025-2031年深圳达实智能股份有限公司盈利能力分析（单位 %）</w:t>
      </w:r>
      <w:r>
        <w:rPr>
          <w:rFonts w:hint="eastAsia"/>
        </w:rPr>
        <w:br/>
      </w:r>
      <w:r>
        <w:rPr>
          <w:rFonts w:hint="eastAsia"/>
        </w:rPr>
        <w:t>　　图表 22 深圳达实智能股份有限公司主营业务分行业情况表（单位 万元，%）</w:t>
      </w:r>
      <w:r>
        <w:rPr>
          <w:rFonts w:hint="eastAsia"/>
        </w:rPr>
        <w:br/>
      </w:r>
      <w:r>
        <w:rPr>
          <w:rFonts w:hint="eastAsia"/>
        </w:rPr>
        <w:t>　　图表 23 2025-2031年深圳达实智能股份有限公司运营能力分析（单位 次）</w:t>
      </w:r>
      <w:r>
        <w:rPr>
          <w:rFonts w:hint="eastAsia"/>
        </w:rPr>
        <w:br/>
      </w:r>
      <w:r>
        <w:rPr>
          <w:rFonts w:hint="eastAsia"/>
        </w:rPr>
        <w:t>　　图表 24 2025-2031年深圳达实智能股份有限公司偿债能力分析（单位 %，倍）</w:t>
      </w:r>
      <w:r>
        <w:rPr>
          <w:rFonts w:hint="eastAsia"/>
        </w:rPr>
        <w:br/>
      </w:r>
      <w:r>
        <w:rPr>
          <w:rFonts w:hint="eastAsia"/>
        </w:rPr>
        <w:t>　　图表 25 2025-2031年深圳达实智能股份有限公司发展能力分析（单位 %）</w:t>
      </w:r>
      <w:r>
        <w:rPr>
          <w:rFonts w:hint="eastAsia"/>
        </w:rPr>
        <w:br/>
      </w:r>
      <w:r>
        <w:rPr>
          <w:rFonts w:hint="eastAsia"/>
        </w:rPr>
        <w:t>　　图表 26 深圳达实智能股份有限公司组织结构图</w:t>
      </w:r>
      <w:r>
        <w:rPr>
          <w:rFonts w:hint="eastAsia"/>
        </w:rPr>
        <w:br/>
      </w:r>
      <w:r>
        <w:rPr>
          <w:rFonts w:hint="eastAsia"/>
        </w:rPr>
        <w:t>　　图表 27 深圳达实智能股份有限公司三级研发技术体系分析</w:t>
      </w:r>
      <w:r>
        <w:rPr>
          <w:rFonts w:hint="eastAsia"/>
        </w:rPr>
        <w:br/>
      </w:r>
      <w:r>
        <w:rPr>
          <w:rFonts w:hint="eastAsia"/>
        </w:rPr>
        <w:t>　　图表 28 深圳达实智能股份有限公司优劣势分析</w:t>
      </w:r>
      <w:r>
        <w:rPr>
          <w:rFonts w:hint="eastAsia"/>
        </w:rPr>
        <w:br/>
      </w:r>
      <w:r>
        <w:rPr>
          <w:rFonts w:hint="eastAsia"/>
        </w:rPr>
        <w:t>　　图表 29 深圳市赛为智能股份有限公司与实际控制人之间的产权及控制关系的方框图</w:t>
      </w:r>
      <w:r>
        <w:rPr>
          <w:rFonts w:hint="eastAsia"/>
        </w:rPr>
        <w:br/>
      </w:r>
      <w:r>
        <w:rPr>
          <w:rFonts w:hint="eastAsia"/>
        </w:rPr>
        <w:t>　　图表 30 2025-2031年深圳市赛为智能股份有限公司营收情况分析（单位 万元）</w:t>
      </w:r>
      <w:r>
        <w:rPr>
          <w:rFonts w:hint="eastAsia"/>
        </w:rPr>
        <w:br/>
      </w:r>
      <w:r>
        <w:rPr>
          <w:rFonts w:hint="eastAsia"/>
        </w:rPr>
        <w:t>　　图表 31 深圳市赛为智能股份有限公司主营业务收入分地区情况表（单位 万元，%）</w:t>
      </w:r>
      <w:r>
        <w:rPr>
          <w:rFonts w:hint="eastAsia"/>
        </w:rPr>
        <w:br/>
      </w:r>
      <w:r>
        <w:rPr>
          <w:rFonts w:hint="eastAsia"/>
        </w:rPr>
        <w:t>　　图表 32 2025-2031年深圳市赛为智能股份有限公司盈利能力分析（单位 %）</w:t>
      </w:r>
      <w:r>
        <w:rPr>
          <w:rFonts w:hint="eastAsia"/>
        </w:rPr>
        <w:br/>
      </w:r>
      <w:r>
        <w:rPr>
          <w:rFonts w:hint="eastAsia"/>
        </w:rPr>
        <w:t>　　图表 33 深圳市赛为智能股份有限公司主营业务分产品或服务情况表（单位 万元，%）</w:t>
      </w:r>
      <w:r>
        <w:rPr>
          <w:rFonts w:hint="eastAsia"/>
        </w:rPr>
        <w:br/>
      </w:r>
      <w:r>
        <w:rPr>
          <w:rFonts w:hint="eastAsia"/>
        </w:rPr>
        <w:t>　　图表 34 2025-2031年深圳市赛为智能股份有限公司运营能力分析（单位 次）</w:t>
      </w:r>
      <w:r>
        <w:rPr>
          <w:rFonts w:hint="eastAsia"/>
        </w:rPr>
        <w:br/>
      </w:r>
      <w:r>
        <w:rPr>
          <w:rFonts w:hint="eastAsia"/>
        </w:rPr>
        <w:t>　　图表 35 2025-2031年深圳市赛为智能股份有限公司偿债能力分析（单位 %，倍）</w:t>
      </w:r>
      <w:r>
        <w:rPr>
          <w:rFonts w:hint="eastAsia"/>
        </w:rPr>
        <w:br/>
      </w:r>
      <w:r>
        <w:rPr>
          <w:rFonts w:hint="eastAsia"/>
        </w:rPr>
        <w:t>　　图表 36 2025-2031年深圳市赛为智能股份有限公司发展能力分析（单位 %）</w:t>
      </w:r>
      <w:r>
        <w:rPr>
          <w:rFonts w:hint="eastAsia"/>
        </w:rPr>
        <w:br/>
      </w:r>
      <w:r>
        <w:rPr>
          <w:rFonts w:hint="eastAsia"/>
        </w:rPr>
        <w:t>　　图表 37 深圳市赛为智能股份有限公司的主营业务</w:t>
      </w:r>
      <w:r>
        <w:rPr>
          <w:rFonts w:hint="eastAsia"/>
        </w:rPr>
        <w:br/>
      </w:r>
      <w:r>
        <w:rPr>
          <w:rFonts w:hint="eastAsia"/>
        </w:rPr>
        <w:t>　　图表 38 深圳市赛为智能股份有限公司优劣势分析</w:t>
      </w:r>
      <w:r>
        <w:rPr>
          <w:rFonts w:hint="eastAsia"/>
        </w:rPr>
        <w:br/>
      </w:r>
      <w:r>
        <w:rPr>
          <w:rFonts w:hint="eastAsia"/>
        </w:rPr>
        <w:t>　　图表 39 深圳键桥通讯技术股份有限公司与实际控制人之间的产权及控制关系的方框图</w:t>
      </w:r>
      <w:r>
        <w:rPr>
          <w:rFonts w:hint="eastAsia"/>
        </w:rPr>
        <w:br/>
      </w:r>
      <w:r>
        <w:rPr>
          <w:rFonts w:hint="eastAsia"/>
        </w:rPr>
        <w:t>　　图表 40 2025-2031年深圳键桥通讯技术股份有限公司营收情况分析（单位 万元）</w:t>
      </w:r>
      <w:r>
        <w:rPr>
          <w:rFonts w:hint="eastAsia"/>
        </w:rPr>
        <w:br/>
      </w:r>
      <w:r>
        <w:rPr>
          <w:rFonts w:hint="eastAsia"/>
        </w:rPr>
        <w:t>　　图表 41 深圳键桥通讯技术股份有限公司主营业务收入分地区情况表（单位 万元，%）</w:t>
      </w:r>
      <w:r>
        <w:rPr>
          <w:rFonts w:hint="eastAsia"/>
        </w:rPr>
        <w:br/>
      </w:r>
      <w:r>
        <w:rPr>
          <w:rFonts w:hint="eastAsia"/>
        </w:rPr>
        <w:t>　　图表 42 2025-2031年深圳键桥通讯技术股份有限公司盈利能力分析（单位 %）</w:t>
      </w:r>
      <w:r>
        <w:rPr>
          <w:rFonts w:hint="eastAsia"/>
        </w:rPr>
        <w:br/>
      </w:r>
      <w:r>
        <w:rPr>
          <w:rFonts w:hint="eastAsia"/>
        </w:rPr>
        <w:t>　　图表 43 深圳键桥通讯技术股份有限公司主营业务分行业、产品情况表（单位 万元，%）</w:t>
      </w:r>
      <w:r>
        <w:rPr>
          <w:rFonts w:hint="eastAsia"/>
        </w:rPr>
        <w:br/>
      </w:r>
      <w:r>
        <w:rPr>
          <w:rFonts w:hint="eastAsia"/>
        </w:rPr>
        <w:t>　　图表 44 2025-2031年深圳键桥通讯技术股份有限公司运营能力分析（单位 次）</w:t>
      </w:r>
      <w:r>
        <w:rPr>
          <w:rFonts w:hint="eastAsia"/>
        </w:rPr>
        <w:br/>
      </w:r>
      <w:r>
        <w:rPr>
          <w:rFonts w:hint="eastAsia"/>
        </w:rPr>
        <w:t>　　图表 45 2025-2031年深圳键桥通讯技术股份有限公司偿债能力分析（单位 %，倍）</w:t>
      </w:r>
      <w:r>
        <w:rPr>
          <w:rFonts w:hint="eastAsia"/>
        </w:rPr>
        <w:br/>
      </w:r>
      <w:r>
        <w:rPr>
          <w:rFonts w:hint="eastAsia"/>
        </w:rPr>
        <w:t>　　图表 46 2025-2031年深圳键桥通讯技术股份有限公司发展能力分析（单位 %）</w:t>
      </w:r>
      <w:r>
        <w:rPr>
          <w:rFonts w:hint="eastAsia"/>
        </w:rPr>
        <w:br/>
      </w:r>
      <w:r>
        <w:rPr>
          <w:rFonts w:hint="eastAsia"/>
        </w:rPr>
        <w:t>　　图表 47 2025-2031年深圳键桥通讯技术股份有限研发投资情况（单位 万元）</w:t>
      </w:r>
      <w:r>
        <w:rPr>
          <w:rFonts w:hint="eastAsia"/>
        </w:rPr>
        <w:br/>
      </w:r>
      <w:r>
        <w:rPr>
          <w:rFonts w:hint="eastAsia"/>
        </w:rPr>
        <w:t>　　图表 48 深圳键桥通讯技术股份有限公司优劣势分析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974a2256647e3" w:history="1">
        <w:r>
          <w:rPr>
            <w:rStyle w:val="Hyperlink"/>
          </w:rPr>
          <w:t>中国智慧城市行业现状调研及发展前景分析报告（2025-2031年）</w:t>
        </w:r>
      </w:hyperlink>
      <w:r>
        <w:rPr>
          <w:color w:val="C00000"/>
        </w:rPr>
        <w:t>》，报告编号：</w:t>
      </w:r>
      <w:r>
        <w:rPr>
          <w:rFonts w:hint="eastAsia"/>
          <w:color w:val="C00000"/>
        </w:rPr>
        <w:t>15A0011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974a2256647e3" w:history="1">
        <w:r>
          <w:rPr>
            <w:rStyle w:val="Hyperlink"/>
          </w:rPr>
          <w:t>https://www.20087.com/M_JianCaiFangChan/11/ZhiHuiChengShiHangYeXianZhuangYuFaZhanQuShi.html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热点：智慧城市包括哪些方面、智慧城市管理平台、智能城市的概念、智慧城市发展的前景与趋势、智慧园区、智慧城市有哪些城市、中国十大智慧城市排名、智慧城市解决方案、智慧公园建设方案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acd12d48a408f" w:history="1">
      <w:r>
        <w:rPr>
          <w:rStyle w:val="Hyperlink"/>
        </w:rPr>
        <w:t>中国智慧城市行业现状调研及发展前景分析报告（2025-2031年）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1/ZhiHuiChengShiHangYeXianZhuangYuFaZhanQuShi.html" TargetMode="External" Id="Re6e974a2256647e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1/ZhiHuiChengShiHangYeXianZhuangYuFaZhanQuShi.html" TargetMode="External" Id="Rdb7acd12d48a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2024-12-19T05:22:00Z</dcterms:created>
  <dcterms:modified xsi:type="dcterms:W3CDTF">2024-12-19T06:22:00Z</dcterms:modified>
  <dc:subject>中国智慧城市行业现状调研及发展前景分析报告（2025-2031年）</dc:subject>
  <dc:title>中国智慧城市行业现状调研及发展前景分析报告（2025-2031年）</dc:title>
  <cp:keywords>中国智慧城市行业现状调研及发展前景分析报告（2025-2031年）</cp:keywords>
  <dc:description>中国智慧城市行业现状调研及发展前景分析报告（2025-2031年）</dc:description>
</cp:coreProperties>
</file>