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fafe1e0344b23" w:history="1">
              <w:r>
                <w:rPr>
                  <w:rStyle w:val="Hyperlink"/>
                </w:rPr>
                <w:t>中国卫浴五金行业现状调研及市场前景分析报告（2023-2029年）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fafe1e0344b23" w:history="1">
              <w:r>
                <w:rPr>
                  <w:rStyle w:val="Hyperlink"/>
                </w:rPr>
                <w:t>中国卫浴五金行业现状调研及市场前景分析报告（2023-2029年）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fafe1e0344b23" w:history="1">
                <w:r>
                  <w:rPr>
                    <w:rStyle w:val="Hyperlink"/>
                  </w:rPr>
                  <w:t>https://www.20087.com/2/11/WeiYuWuJinFaZhanQuShi.html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五金作为卫浴空间中的重要组成部分，近年来随着消费者对生活品质要求的提高和技术的进步，市场需求持续增长。目前，卫浴五金不仅在设计风格和材料选用上实现了多样化，还在功能性和智能化方面进行了改进。随着城市化进程的加快和房地产市场的扩大，卫浴五金行业迎来了新的发展机遇。</w:t>
      </w:r>
      <w:r>
        <w:rPr>
          <w:rFonts w:hint="eastAsia"/>
        </w:rPr>
        <w:br/>
      </w:r>
      <w:r>
        <w:rPr>
          <w:rFonts w:hint="eastAsia"/>
        </w:rPr>
        <w:t>　　未来，卫浴五金的发展将更加注重创新设计和服务体验。一方面，随着新材料技术的应用，卫浴五金将采用更多高性能材料，如抗菌材料和智能调温材料，以提高使用舒适度。另一方面，随着智能家居技术的发展，卫浴五金将更加智能化，支持远程控制和智能调节功能，提高用户的便利性和体验感。此外，随着消费者个性化需求的增长，卫浴五金将更加注重个性化定制服务，以满足不同消费者的具体需求。</w:t>
      </w:r>
      <w:r>
        <w:rPr>
          <w:rFonts w:hint="eastAsia"/>
        </w:rPr>
        <w:br/>
      </w:r>
      <w:r>
        <w:rPr>
          <w:rFonts w:hint="eastAsia"/>
        </w:rPr>
        <w:t>　　《</w:t>
      </w:r>
      <w:hyperlink r:id="Rffafafe1e0344b23" w:history="1">
        <w:r>
          <w:rPr>
            <w:rStyle w:val="Hyperlink"/>
          </w:rPr>
          <w:t>中国卫浴五金行业现状调研及市场前景分析报告（2023-2029年）</w:t>
        </w:r>
      </w:hyperlink>
      <w:r>
        <w:rPr>
          <w:rFonts w:hint="eastAsia"/>
        </w:rPr>
        <w:t>》主要依据国家统计局、发改委、国务院发展研究中心、国家信息中心、卫浴五金相关协会的基础信息以及卫浴五金科研单位等提供的大量详实资料，对卫浴五金行业发展环境、卫浴五金产业链、卫浴五金市场供需、卫浴五金重点企业等现状进行深入研究，并重点预测了卫浴五金行业市场前景及发展趋势。</w:t>
      </w:r>
      <w:r>
        <w:rPr>
          <w:rFonts w:hint="eastAsia"/>
        </w:rPr>
        <w:br/>
      </w:r>
      <w:r>
        <w:rPr>
          <w:rFonts w:hint="eastAsia"/>
        </w:rPr>
        <w:t>　　市场调研网发布的《</w:t>
      </w:r>
      <w:hyperlink r:id="Rffafafe1e0344b23" w:history="1">
        <w:r>
          <w:rPr>
            <w:rStyle w:val="Hyperlink"/>
          </w:rPr>
          <w:t>中国卫浴五金行业现状调研及市场前景分析报告（2023-2029年）</w:t>
        </w:r>
      </w:hyperlink>
      <w:r>
        <w:rPr>
          <w:rFonts w:hint="eastAsia"/>
        </w:rPr>
        <w:t>》揭示了卫浴五金市场潜在需求与机会，为战略投资者选择恰当的投资时机和公司领导层做战略规划提供准确的市场情报信息及科学的决策依据，同时对银行信贷部门也具有极大的参考价值。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卫浴五金行业市场概述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全球卫浴五金市场现状及发展趋势</w:t>
      </w:r>
      <w:r>
        <w:rPr>
          <w:rFonts w:hint="eastAsia"/>
        </w:rPr>
        <w:br/>
      </w:r>
      <w:r>
        <w:rPr>
          <w:rFonts w:hint="eastAsia"/>
        </w:rPr>
        <w:t>　　第一节 全球卫浴五金市场现状及发展趋势</w:t>
      </w:r>
      <w:r>
        <w:rPr>
          <w:rFonts w:hint="eastAsia"/>
        </w:rPr>
        <w:br/>
      </w:r>
      <w:r>
        <w:rPr>
          <w:rFonts w:hint="eastAsia"/>
        </w:rPr>
        <w:t>　　　　一、2022-2023年全球卫浴五金行业竞争现状</w:t>
      </w:r>
      <w:r>
        <w:rPr>
          <w:rFonts w:hint="eastAsia"/>
        </w:rPr>
        <w:br/>
      </w:r>
      <w:r>
        <w:rPr>
          <w:rFonts w:hint="eastAsia"/>
        </w:rPr>
        <w:t>　　　　二、全球卫浴五金行业市场发展趋势</w:t>
      </w:r>
      <w:r>
        <w:rPr>
          <w:rFonts w:hint="eastAsia"/>
        </w:rPr>
        <w:br/>
      </w:r>
      <w:r>
        <w:rPr>
          <w:rFonts w:hint="eastAsia"/>
        </w:rPr>
        <w:t>　　第二节 2022-2023年全球主要国家地区卫浴五金行业现状及行业转移</w:t>
      </w:r>
      <w:r>
        <w:rPr>
          <w:rFonts w:hint="eastAsia"/>
        </w:rPr>
        <w:br/>
      </w:r>
      <w:r>
        <w:rPr>
          <w:rFonts w:hint="eastAsia"/>
        </w:rPr>
        <w:t>　　第三节 全球卫浴五金市场经营模式现状及发展趋势</w:t>
      </w:r>
      <w:r>
        <w:rPr>
          <w:rFonts w:hint="eastAsia"/>
        </w:rPr>
        <w:br/>
      </w:r>
      <w:r>
        <w:rPr>
          <w:rFonts w:hint="eastAsia"/>
        </w:rPr>
        <w:br/>
      </w:r>
      <w:r>
        <w:rPr>
          <w:rFonts w:hint="eastAsia"/>
        </w:rPr>
        <w:t>第三章 2022-2023年中国卫浴五金行业链发展状况分析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2022-2023年中国卫浴五金行业发展分析</w:t>
      </w:r>
      <w:r>
        <w:rPr>
          <w:rFonts w:hint="eastAsia"/>
        </w:rPr>
        <w:br/>
      </w:r>
      <w:r>
        <w:rPr>
          <w:rFonts w:hint="eastAsia"/>
        </w:rPr>
        <w:t>　　第一节 中国卫浴五金行业发展现状</w:t>
      </w:r>
      <w:r>
        <w:rPr>
          <w:rFonts w:hint="eastAsia"/>
        </w:rPr>
        <w:br/>
      </w:r>
      <w:r>
        <w:rPr>
          <w:rFonts w:hint="eastAsia"/>
        </w:rPr>
        <w:t>　　第二节 中国卫浴五金行业经济运行现状</w:t>
      </w:r>
      <w:r>
        <w:rPr>
          <w:rFonts w:hint="eastAsia"/>
        </w:rPr>
        <w:br/>
      </w:r>
      <w:r>
        <w:rPr>
          <w:rFonts w:hint="eastAsia"/>
        </w:rPr>
        <w:t>　　第三节 中国卫浴五金行业存在的问题及发展障碍分析</w:t>
      </w:r>
      <w:r>
        <w:rPr>
          <w:rFonts w:hint="eastAsia"/>
        </w:rPr>
        <w:br/>
      </w:r>
      <w:r>
        <w:rPr>
          <w:rFonts w:hint="eastAsia"/>
        </w:rPr>
        <w:t>　　第四节 中国卫浴五金行业发展趋势</w:t>
      </w:r>
      <w:r>
        <w:rPr>
          <w:rFonts w:hint="eastAsia"/>
        </w:rPr>
        <w:br/>
      </w:r>
      <w:r>
        <w:rPr>
          <w:rFonts w:hint="eastAsia"/>
        </w:rPr>
        <w:br/>
      </w:r>
      <w:r>
        <w:rPr>
          <w:rFonts w:hint="eastAsia"/>
        </w:rPr>
        <w:t>第五章 2018-2023年中国卫浴五金市场现状及发展趋势</w:t>
      </w:r>
      <w:r>
        <w:rPr>
          <w:rFonts w:hint="eastAsia"/>
        </w:rPr>
        <w:br/>
      </w:r>
      <w:r>
        <w:rPr>
          <w:rFonts w:hint="eastAsia"/>
        </w:rPr>
        <w:t>　　第一节 中国卫浴五金市场供给状况</w:t>
      </w:r>
      <w:r>
        <w:rPr>
          <w:rFonts w:hint="eastAsia"/>
        </w:rPr>
        <w:br/>
      </w:r>
      <w:r>
        <w:rPr>
          <w:rFonts w:hint="eastAsia"/>
        </w:rPr>
        <w:t>　　第二节 中国卫浴五金市场需求状况</w:t>
      </w:r>
      <w:r>
        <w:rPr>
          <w:rFonts w:hint="eastAsia"/>
        </w:rPr>
        <w:br/>
      </w:r>
      <w:r>
        <w:rPr>
          <w:rFonts w:hint="eastAsia"/>
        </w:rPr>
        <w:t>　　第三节 中国卫浴五金市场存在的问题及障碍</w:t>
      </w:r>
      <w:r>
        <w:rPr>
          <w:rFonts w:hint="eastAsia"/>
        </w:rPr>
        <w:br/>
      </w:r>
      <w:r>
        <w:rPr>
          <w:rFonts w:hint="eastAsia"/>
        </w:rPr>
        <w:t>　　第四节 中国卫浴五金市场发展潜力及发展趋势</w:t>
      </w:r>
      <w:r>
        <w:rPr>
          <w:rFonts w:hint="eastAsia"/>
        </w:rPr>
        <w:br/>
      </w:r>
      <w:r>
        <w:rPr>
          <w:rFonts w:hint="eastAsia"/>
        </w:rPr>
        <w:br/>
      </w:r>
      <w:r>
        <w:rPr>
          <w:rFonts w:hint="eastAsia"/>
        </w:rPr>
        <w:t>第六章 2022-2023年中国卫浴五金行业基本竞争战略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2022-2023年中国卫浴五金行业市场状况分析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2022-2023年中国卫浴五金行业市场营销策略竞争分析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卫浴五金行业重点企业发展调研</w:t>
      </w:r>
      <w:r>
        <w:rPr>
          <w:rFonts w:hint="eastAsia"/>
        </w:rPr>
        <w:br/>
      </w:r>
      <w:r>
        <w:rPr>
          <w:rFonts w:hint="eastAsia"/>
        </w:rPr>
        <w:t>　　第一节 卫浴五金重点企业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三、卫浴五金企业经营情况分析</w:t>
      </w:r>
      <w:r>
        <w:rPr>
          <w:rFonts w:hint="eastAsia"/>
        </w:rPr>
        <w:br/>
      </w:r>
      <w:r>
        <w:rPr>
          <w:rFonts w:hint="eastAsia"/>
        </w:rPr>
        <w:t>　　　　四、企业发展规划及前景展望</w:t>
      </w:r>
      <w:r>
        <w:rPr>
          <w:rFonts w:hint="eastAsia"/>
        </w:rPr>
        <w:br/>
      </w:r>
      <w:r>
        <w:rPr>
          <w:rFonts w:hint="eastAsia"/>
        </w:rPr>
        <w:t>　　第二节 卫浴五金重点企业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三、卫浴五金企业经营情况分析</w:t>
      </w:r>
      <w:r>
        <w:rPr>
          <w:rFonts w:hint="eastAsia"/>
        </w:rPr>
        <w:br/>
      </w:r>
      <w:r>
        <w:rPr>
          <w:rFonts w:hint="eastAsia"/>
        </w:rPr>
        <w:t>　　　　四、企业发展规划及前景展望</w:t>
      </w:r>
      <w:r>
        <w:rPr>
          <w:rFonts w:hint="eastAsia"/>
        </w:rPr>
        <w:br/>
      </w:r>
      <w:r>
        <w:rPr>
          <w:rFonts w:hint="eastAsia"/>
        </w:rPr>
        <w:t>　　第三节 卫浴五金重点企业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三、卫浴五金企业经营情况分析</w:t>
      </w:r>
      <w:r>
        <w:rPr>
          <w:rFonts w:hint="eastAsia"/>
        </w:rPr>
        <w:br/>
      </w:r>
      <w:r>
        <w:rPr>
          <w:rFonts w:hint="eastAsia"/>
        </w:rPr>
        <w:t>　　　　四、企业发展规划及前景展望</w:t>
      </w:r>
      <w:r>
        <w:rPr>
          <w:rFonts w:hint="eastAsia"/>
        </w:rPr>
        <w:br/>
      </w:r>
      <w:r>
        <w:rPr>
          <w:rFonts w:hint="eastAsia"/>
        </w:rPr>
        <w:t>　　第四节 卫浴五金重点企业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三、卫浴五金企业经营情况分析</w:t>
      </w:r>
      <w:r>
        <w:rPr>
          <w:rFonts w:hint="eastAsia"/>
        </w:rPr>
        <w:br/>
      </w:r>
      <w:r>
        <w:rPr>
          <w:rFonts w:hint="eastAsia"/>
        </w:rPr>
        <w:t>　　　　四、企业发展规划及前景展望</w:t>
      </w:r>
      <w:r>
        <w:rPr>
          <w:rFonts w:hint="eastAsia"/>
        </w:rPr>
        <w:br/>
      </w:r>
      <w:r>
        <w:rPr>
          <w:rFonts w:hint="eastAsia"/>
        </w:rPr>
        <w:t>　　第五节 卫浴五金重点企业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三、卫浴五金企业经营情况分析</w:t>
      </w:r>
      <w:r>
        <w:rPr>
          <w:rFonts w:hint="eastAsia"/>
        </w:rPr>
        <w:br/>
      </w:r>
      <w:r>
        <w:rPr>
          <w:rFonts w:hint="eastAsia"/>
        </w:rPr>
        <w:t>　　　　四、企业发展规划及前景展望</w:t>
      </w:r>
      <w:r>
        <w:rPr>
          <w:rFonts w:hint="eastAsia"/>
        </w:rPr>
        <w:br/>
      </w:r>
      <w:r>
        <w:rPr>
          <w:rFonts w:hint="eastAsia"/>
        </w:rPr>
        <w:t>　　第六节 卫浴五金重点企业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三、卫浴五金企业经营情况分析</w:t>
      </w:r>
      <w:r>
        <w:rPr>
          <w:rFonts w:hint="eastAsia"/>
        </w:rPr>
        <w:br/>
      </w:r>
      <w:r>
        <w:rPr>
          <w:rFonts w:hint="eastAsia"/>
        </w:rPr>
        <w:t>　　　　四、企业发展规划及前景展望</w:t>
      </w:r>
      <w:r>
        <w:rPr>
          <w:rFonts w:hint="eastAsia"/>
        </w:rPr>
        <w:br/>
      </w:r>
      <w:r>
        <w:rPr>
          <w:rFonts w:hint="eastAsia"/>
        </w:rPr>
        <w:t>　　第七节 卫浴五金重点企业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三、卫浴五金企业经营情况分析</w:t>
      </w:r>
      <w:r>
        <w:rPr>
          <w:rFonts w:hint="eastAsia"/>
        </w:rPr>
        <w:br/>
      </w:r>
      <w:r>
        <w:rPr>
          <w:rFonts w:hint="eastAsia"/>
        </w:rPr>
        <w:t>　　　　四、企业发展规划及前景展望</w:t>
      </w:r>
      <w:r>
        <w:rPr>
          <w:rFonts w:hint="eastAsia"/>
        </w:rPr>
        <w:br/>
      </w:r>
      <w:r>
        <w:rPr>
          <w:rFonts w:hint="eastAsia"/>
        </w:rPr>
        <w:t>　　第八节 卫浴五金重点企业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三、卫浴五金企业经营情况分析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2023-2029年中国卫浴五金行业市场投资机会与风险</w:t>
      </w:r>
      <w:r>
        <w:rPr>
          <w:rFonts w:hint="eastAsia"/>
        </w:rPr>
        <w:br/>
      </w:r>
      <w:r>
        <w:rPr>
          <w:rFonts w:hint="eastAsia"/>
        </w:rPr>
        <w:t>　　第一节 中国卫浴五金行业市场投资优势分析</w:t>
      </w:r>
      <w:r>
        <w:rPr>
          <w:rFonts w:hint="eastAsia"/>
        </w:rPr>
        <w:br/>
      </w:r>
      <w:r>
        <w:rPr>
          <w:rFonts w:hint="eastAsia"/>
        </w:rPr>
        <w:t>　　第二节 中国卫浴五金行业市场投资劣势分析</w:t>
      </w:r>
      <w:r>
        <w:rPr>
          <w:rFonts w:hint="eastAsia"/>
        </w:rPr>
        <w:br/>
      </w:r>
      <w:r>
        <w:rPr>
          <w:rFonts w:hint="eastAsia"/>
        </w:rPr>
        <w:t>　　第三节 中国卫浴五金行业市场投资机会分析</w:t>
      </w:r>
      <w:r>
        <w:rPr>
          <w:rFonts w:hint="eastAsia"/>
        </w:rPr>
        <w:br/>
      </w:r>
      <w:r>
        <w:rPr>
          <w:rFonts w:hint="eastAsia"/>
        </w:rPr>
        <w:t>　　第四节 中国卫浴五金行业市场投资风险分析</w:t>
      </w:r>
      <w:r>
        <w:rPr>
          <w:rFonts w:hint="eastAsia"/>
        </w:rPr>
        <w:br/>
      </w:r>
      <w:r>
        <w:rPr>
          <w:rFonts w:hint="eastAsia"/>
        </w:rPr>
        <w:br/>
      </w:r>
      <w:r>
        <w:rPr>
          <w:rFonts w:hint="eastAsia"/>
        </w:rPr>
        <w:t>第十一章 2023-2029年中国卫浴五金行业市场竞争策略建议</w:t>
      </w:r>
      <w:r>
        <w:rPr>
          <w:rFonts w:hint="eastAsia"/>
        </w:rPr>
        <w:br/>
      </w:r>
      <w:r>
        <w:rPr>
          <w:rFonts w:hint="eastAsia"/>
        </w:rPr>
        <w:t>　　第一节 2023-2029年中国卫浴五金行业竞争战略建议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中-智-林-2023-2029年中国卫浴五金行业竞争策略建议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fafe1e0344b23" w:history="1">
        <w:r>
          <w:rPr>
            <w:rStyle w:val="Hyperlink"/>
          </w:rPr>
          <w:t>中国卫浴五金行业现状调研及市场前景分析报告（2023-2029年）</w:t>
        </w:r>
      </w:hyperlink>
      <w:r>
        <w:rPr>
          <w:color w:val="C00000"/>
        </w:rPr>
        <w:t>》，报告编号：</w:t>
      </w:r>
      <w:r>
        <w:rPr>
          <w:rFonts w:hint="eastAsia"/>
          <w:color w:val="C00000"/>
        </w:rPr>
        <w:t>1230112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fafe1e0344b23" w:history="1">
        <w:r>
          <w:rPr>
            <w:rStyle w:val="Hyperlink"/>
          </w:rPr>
          <w:t>https://www.20087.com/2/11/WeiYuWuJinFaZhanQuShi.html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eaeaa3c5f46dc" w:history="1">
      <w:r>
        <w:rPr>
          <w:rStyle w:val="Hyperlink"/>
        </w:rPr>
        <w:t>中国卫浴五金行业现状调研及市场前景分析报告（2023-2029年）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WeiYuWuJinFaZhanQuShi.html" TargetMode="External" Id="Rffafafe1e0344b23" /></Relationships>
</file>

<file path=word/_rels/header2.xml.rels>&#65279;<?xml version="1.0" encoding="utf-8"?><Relationships xmlns="http://schemas.openxmlformats.org/package/2006/relationships"><Relationship Type="http://schemas.openxmlformats.org/officeDocument/2006/relationships/hyperlink" Target="https://www.20087.com/2/11/WeiYuWuJinFaZhanQuShi.html" TargetMode="External" Id="Rcaeeaeaa3c5f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2023-02-24T02:35:00Z</dcterms:created>
  <dcterms:modified xsi:type="dcterms:W3CDTF">2023-02-24T03:35:00Z</dcterms:modified>
  <dc:subject>中国卫浴五金行业现状调研及市场前景分析报告（2023-2029年）</dc:subject>
  <dc:title>中国卫浴五金行业现状调研及市场前景分析报告（2023-2029年）</dc:title>
  <cp:keywords>中国卫浴五金行业现状调研及市场前景分析报告（2023-2029年）</cp:keywords>
  <dc:description>中国卫浴五金行业现状调研及市场前景分析报告（2023-2029年）</dc:description>
</cp:coreProperties>
</file>