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d9f57e724176" w:history="1">
              <w:r>
                <w:rPr>
                  <w:rStyle w:val="Hyperlink"/>
                </w:rPr>
                <w:t>2026-2032年中国气体加湿系统市场现状与行业前景分析报告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d9f57e724176" w:history="1">
              <w:r>
                <w:rPr>
                  <w:rStyle w:val="Hyperlink"/>
                </w:rPr>
                <w:t>2026-2032年中国气体加湿系统市场现状与行业前景分析报告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d9f57e724176" w:history="1">
                <w:r>
                  <w:rPr>
                    <w:rStyle w:val="Hyperlink"/>
                  </w:rPr>
                  <w:t>https://www.20087.com/2/31/QiTiJiaShiXiTongHangYeQianJingQuShi.html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加湿系统是工业过程与环境控制中的关键辅助设备，广泛应用于半导体制造、生物医药、数据中心及精密涂装等领域，用于维持工艺气体或室内空气的特定湿度水平（通常以露点或相对湿度表示）。主流技术包括蒸汽加湿、超声波雾化、湿膜蒸发及高压微雾，强调加湿精度（±1% RH）、响应速度及低颗粒物析出。在高洁净度与高稳定性要求驱动下，用户对系统材质（如316L不锈钢）、无菌设计、自动排水防垢及与楼宇自控系统（BAS）集成能力提出更高标准。然而，传统蒸汽系统能耗高，超声波易引入水垢微粒，而湿膜在低温环境下效率骤降；同时，缺乏实时水质监测易导致微生物滋生，影响系统可靠性。</w:t>
      </w:r>
      <w:r>
        <w:rPr>
          <w:rFonts w:hint="eastAsia"/>
        </w:rPr>
        <w:br/>
      </w:r>
      <w:r>
        <w:rPr>
          <w:rFonts w:hint="eastAsia"/>
        </w:rPr>
        <w:t>　　未来，气体加湿系统将向智能调控、绿色节能与材料创新方向演进。一方面，AI算法将结合环境温湿度、气流速率及工艺需求动态调节加湿量，避免过湿或能耗浪费；另一方面，电渗透或膜蒸馏等新型低能耗技术将替代传统高热耗方案。在卫生层面，集成UV-C或银离子杀菌模块将保障供水洁净度。此外，模块化快装设计将简化维护与扩容。长远看，气体加湿系统将从环境辅助设备升级为工艺稳定性保障单元，支撑高端制造与健康建筑向精准、低碳、高可靠运行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d9f57e724176" w:history="1">
        <w:r>
          <w:rPr>
            <w:rStyle w:val="Hyperlink"/>
          </w:rPr>
          <w:t>2026-2032年中国气体加湿系统市场现状与行业前景分析报告</w:t>
        </w:r>
      </w:hyperlink>
      <w:r>
        <w:rPr>
          <w:rFonts w:hint="eastAsia"/>
        </w:rPr>
        <w:t>》基于详实数据资料，系统分析气体加湿系统产业链结构、市场规模及需求现状，梳理气体加湿系统市场价格走势与行业发展特点。报告重点研究行业竞争格局，包括重点气体加湿系统企业的市场表现，并对气体加湿系统细分领域的发展潜力进行评估。结合政策环境和气体加湿系统技术演进方向，对气体加湿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气体加湿系统市场概述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按照不同产品类型，气体加湿系统主要可以分为如下几个类别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中国不同产品类型气体加湿系统增长趋势2021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水对气</w:t>
      </w:r>
      <w:r>
        <w:rPr>
          <w:rFonts w:hint="eastAsia"/>
        </w:rPr>
        <w:br/>
      </w:r>
      <w:r>
        <w:rPr>
          <w:rFonts w:hint="eastAsia"/>
        </w:rPr>
        <w:t>　　　　1.2.3 气对气</w:t>
      </w:r>
      <w:r>
        <w:rPr>
          <w:rFonts w:hint="eastAsia"/>
        </w:rPr>
        <w:br/>
      </w:r>
      <w:r>
        <w:rPr>
          <w:rFonts w:hint="eastAsia"/>
        </w:rPr>
        <w:t>　　1.3 从不同应用，气体加湿系统主要包括如下几个方面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中国不同应用气体加湿系统增长趋势2021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中国气体加湿系统发展现状及未来趋势（2021-2032）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中国市场气体加湿系统收入及增长率（2021-2032）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中国市场气体加湿系统销量及增长率（2021-2032）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中国市场主要气体加湿系统厂商分析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中国市场主要厂商气体加湿系统销量及市场占有率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中国市场主要厂商气体加湿系统销量（2021-2026）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中国市场主要厂商气体加湿系统销量市场份额（2021-2026）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中国市场主要厂商气体加湿系统收入及市场占有率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中国市场主要厂商气体加湿系统收入（2021-2026）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中国市场主要厂商气体加湿系统收入市场份额（2021-2026）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2025年中国市场主要厂商气体加湿系统收入排名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中国市场主要厂商气体加湿系统价格（2021-2026）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中国市场主要厂商气体加湿系统总部及产地分布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中国市场主要厂商成立时间及气体加湿系统商业化日期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中国市场主要厂商气体加湿系统产品类型及应用</w:t>
      </w:r>
      <w:r>
        <w:rPr>
          <w:rFonts w:hint="eastAsia"/>
        </w:rPr>
        <w:br/>
      </w:r>
      <w:r>
        <w:rPr>
          <w:rFonts w:hint="eastAsia"/>
        </w:rPr>
        <w:t>　　2.7 气体加湿系统行业集中度、竞争程度分析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气体加湿系统行业集中度分析：2025年中国Top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中国市场气体加湿系统第一梯队、第二梯队和第三梯队厂商（品牌）及2025年市场份额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重点企业（20）在中国市场气体加湿系统销量、收入、价格及毛利率（2021-2026）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不同产品类型气体加湿系统分析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中国市场不同产品类型气体加湿系统销量（2021-2032）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中国市场不同产品类型气体加湿系统销量及市场份额（2021-2026）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中国市场不同产品类型气体加湿系统销量预测（2027-2032）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中国市场不同产品类型气体加湿系统规模（2021-2032）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中国市场不同产品类型气体加湿系统规模及市场份额（2021-2026）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中国市场不同产品类型气体加湿系统规模预测（2027-2032）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中国市场不同产品类型气体加湿系统价格走势（2021-2032）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不同应用气体加湿系统分析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中国市场不同应用气体加湿系统销量（2021-2032）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中国市场不同应用气体加湿系统销量及市场份额（2021-2026）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中国市场不同应用气体加湿系统销量预测（2027-2032）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中国市场不同应用气体加湿系统规模（2021-2032）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中国市场不同应用气体加湿系统规模及市场份额（2021-2026）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中国市场不同应用气体加湿系统规模预测（2027-2032）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中国市场不同应用气体加湿系统价格走势（2021-2032）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气体加湿系统行业发展分析---发展趋势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气体加湿系统行业发展分析---厂商壁垒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气体加湿系统行业发展分析---驱动因素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气体加湿系统行业发展分析---制约因素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气体加湿系统中国企业SWOT分析</w:t>
      </w:r>
      <w:r>
        <w:rPr>
          <w:rFonts w:hint="eastAsia"/>
        </w:rPr>
        <w:br/>
      </w:r>
      <w:r>
        <w:rPr>
          <w:rFonts w:hint="eastAsia"/>
        </w:rPr>
        <w:t>　　6.6 气体加湿系统行业发展分析---行业政策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气体加湿系统行业产业链简介</w:t>
      </w:r>
      <w:r>
        <w:rPr>
          <w:rFonts w:hint="eastAsia"/>
        </w:rPr>
        <w:br/>
      </w:r>
      <w:r>
        <w:rPr>
          <w:rFonts w:hint="eastAsia"/>
        </w:rPr>
        <w:t>　　7.2 气体加湿系统产业链分析-上游</w:t>
      </w:r>
      <w:r>
        <w:rPr>
          <w:rFonts w:hint="eastAsia"/>
        </w:rPr>
        <w:br/>
      </w:r>
      <w:r>
        <w:rPr>
          <w:rFonts w:hint="eastAsia"/>
        </w:rPr>
        <w:t>　　7.3 气体加湿系统产业链分析-中游</w:t>
      </w:r>
      <w:r>
        <w:rPr>
          <w:rFonts w:hint="eastAsia"/>
        </w:rPr>
        <w:br/>
      </w:r>
      <w:r>
        <w:rPr>
          <w:rFonts w:hint="eastAsia"/>
        </w:rPr>
        <w:t>　　7.4 气体加湿系统产业链分析-下游</w:t>
      </w:r>
      <w:r>
        <w:rPr>
          <w:rFonts w:hint="eastAsia"/>
        </w:rPr>
        <w:br/>
      </w:r>
      <w:r>
        <w:rPr>
          <w:rFonts w:hint="eastAsia"/>
        </w:rPr>
        <w:t>　　7.5 气体加湿系统行业采购模式</w:t>
      </w:r>
      <w:r>
        <w:rPr>
          <w:rFonts w:hint="eastAsia"/>
        </w:rPr>
        <w:br/>
      </w:r>
      <w:r>
        <w:rPr>
          <w:rFonts w:hint="eastAsia"/>
        </w:rPr>
        <w:t>　　7.6 气体加湿系统行业生产模式</w:t>
      </w:r>
      <w:r>
        <w:rPr>
          <w:rFonts w:hint="eastAsia"/>
        </w:rPr>
        <w:br/>
      </w:r>
      <w:r>
        <w:rPr>
          <w:rFonts w:hint="eastAsia"/>
        </w:rPr>
        <w:t>　　7.7 气体加湿系统行业销售模式及销售渠道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中国本土气体加湿系统产能、产量分析</w:t>
      </w:r>
      <w:r>
        <w:rPr>
          <w:rFonts w:hint="eastAsia"/>
        </w:rPr>
        <w:br/>
      </w:r>
      <w:r>
        <w:rPr>
          <w:rFonts w:hint="eastAsia"/>
        </w:rPr>
        <w:t>　　8.1 中国气体加湿系统供需现状及预测（2021-2032）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中国气体加湿系统产能、产量、产能利用率及发展趋势（2021-2032）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中国气体加湿系统产量、市场需求量及发展趋势（2021-2032）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中国气体加湿系统进出口分析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中国市场气体加湿系统主要进口来源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中国市场气体加湿系统主要出口目的地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不同产品类型气体加湿系统市场规模2021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不同应用气体加湿系统市场规模2021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中国市场主要厂商气体加湿系统销量（2021-2026）&amp;（千台）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中国市场主要厂商气体加湿系统销量市场份额（2021-2026）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中国市场主要厂商气体加湿系统收入（2021-2026）&amp;（万元）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中国市场主要厂商气体加湿系统收入份额（2021-2026）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2025年中国主要生产商气体加湿系统收入排名（万元）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中国市场主要厂商气体加湿系统价格（2021-2026）&amp;（元/台）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中国市场主要厂商气体加湿系统总部及产地分布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中国市场主要厂商成立时间及气体加湿系统商业化日期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中国市场主要厂商气体加湿系统产品类型及应用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2025年中国市场气体加湿系统主要厂商市场地位（第一梯队、第二梯队和第三梯队）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气体加湿系统市场投资、并购等现状分析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气体加湿系统生产基地、总部、竞争对手及市场地位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气体加湿系统产品规格、参数及市场应用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气体加湿系统销量（千台）、收入（万元）、价格（元/台）及毛利率（2021-2026）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中国市场不同产品类型气体加湿系统销量（2021-2026）&amp;（千台）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中国市场不同产品类型气体加湿系统销量市场份额（2021-2026）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中国市场不同产品类型气体加湿系统销量预测（2027-2032）&amp;（千台）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中国市场不同产品类型气体加湿系统销量市场份额预测（2027-2032）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中国市场不同产品类型气体加湿系统规模（2021-2026）&amp;（万元）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中国市场不同产品类型气体加湿系统规模市场份额（2021-2026）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中国市场不同产品类型气体加湿系统规模预测（2027-2032）&amp;（万元）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中国市场不同产品类型气体加湿系统规模市场份额预测（2027-2032）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中国市场不同应用气体加湿系统销量（2021-2026）&amp;（千台）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中国市场不同应用气体加湿系统销量市场份额（2021-2026）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中国市场不同应用气体加湿系统销量预测（2027-2032）&amp;（千台）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中国市场不同应用气体加湿系统销量市场份额预测（2027-2032）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中国市场不同应用气体加湿系统规模（2021-2026）&amp;（万元）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中国市场不同应用气体加湿系统规模市场份额（2021-2026）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中国市场不同应用气体加湿系统规模预测（2027-2032）&amp;（万元）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中国市场不同应用气体加湿系统规模市场份额预测（2027-2032）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气体加湿系统行业发展分析---发展趋势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气体加湿系统行业发展分析---厂商壁垒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气体加湿系统行业发展分析---驱动因素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气体加湿系统行业发展分析---制约因素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气体加湿系统行业相关重点政策一览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气体加湿系统行业供应链分析</w:t>
      </w:r>
      <w:r>
        <w:rPr>
          <w:rFonts w:hint="eastAsia"/>
        </w:rPr>
        <w:br/>
      </w:r>
      <w:r>
        <w:rPr>
          <w:rFonts w:hint="eastAsia"/>
        </w:rPr>
        <w:t>　　表 136： 气体加湿系统上游原料供应商</w:t>
      </w:r>
      <w:r>
        <w:rPr>
          <w:rFonts w:hint="eastAsia"/>
        </w:rPr>
        <w:br/>
      </w:r>
      <w:r>
        <w:rPr>
          <w:rFonts w:hint="eastAsia"/>
        </w:rPr>
        <w:t>　　表 137： 气体加湿系统行业主要下游客户</w:t>
      </w:r>
      <w:r>
        <w:rPr>
          <w:rFonts w:hint="eastAsia"/>
        </w:rPr>
        <w:br/>
      </w:r>
      <w:r>
        <w:rPr>
          <w:rFonts w:hint="eastAsia"/>
        </w:rPr>
        <w:t>　　表 138： 气体加湿系统典型经销商</w:t>
      </w:r>
      <w:r>
        <w:rPr>
          <w:rFonts w:hint="eastAsia"/>
        </w:rPr>
        <w:br/>
      </w:r>
      <w:r>
        <w:rPr>
          <w:rFonts w:hint="eastAsia"/>
        </w:rPr>
        <w:t>　　表 139： 中国气体加湿系统产量、销量、进口量及出口量（2021-2026）&amp;（千台）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中国气体加湿系统产量、销量、进口量及出口量预测（2027-2032）&amp;（千台）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中国市场气体加湿系统主要进口来源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中国市场气体加湿系统主要出口目的地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气体加湿系统产品图片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中国不同产品类型气体加湿系统市场规模市场份额2025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水对气产品图片</w:t>
      </w:r>
      <w:r>
        <w:rPr>
          <w:rFonts w:hint="eastAsia"/>
        </w:rPr>
        <w:br/>
      </w:r>
      <w:r>
        <w:rPr>
          <w:rFonts w:hint="eastAsia"/>
        </w:rPr>
        <w:t>　　图 4： 气对气产品图片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中国不同应用气体加湿系统市场份额2025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中国市场气体加湿系统市场规模，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中国市场气体加湿系统收入及增长率（2021-2032）&amp;（万元）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中国市场气体加湿系统销量及增长率（2021-2032）&amp;（千台）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2025年中国市场主要厂商气体加湿系统销量市场份额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2025年中国市场主要厂商气体加湿系统收入市场份额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2025年中国市场前五大厂商气体加湿系统市场份额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2025年中国市场气体加湿系统第一梯队、第二梯队和第三梯队厂商（品牌）及市场份额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中国市场不同产品类型气体加湿系统价格走势（2021-2032）&amp;（元/台）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中国市场不同应用气体加湿系统价格走势（2021-2032）&amp;（元/台）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气体加湿系统中国企业SWOT分析</w:t>
      </w:r>
      <w:r>
        <w:rPr>
          <w:rFonts w:hint="eastAsia"/>
        </w:rPr>
        <w:br/>
      </w:r>
      <w:r>
        <w:rPr>
          <w:rFonts w:hint="eastAsia"/>
        </w:rPr>
        <w:t>　　图 19： 气体加湿系统产业链</w:t>
      </w:r>
      <w:r>
        <w:rPr>
          <w:rFonts w:hint="eastAsia"/>
        </w:rPr>
        <w:br/>
      </w:r>
      <w:r>
        <w:rPr>
          <w:rFonts w:hint="eastAsia"/>
        </w:rPr>
        <w:t>　　图 20： 气体加湿系统行业采购模式分析</w:t>
      </w:r>
      <w:r>
        <w:rPr>
          <w:rFonts w:hint="eastAsia"/>
        </w:rPr>
        <w:br/>
      </w:r>
      <w:r>
        <w:rPr>
          <w:rFonts w:hint="eastAsia"/>
        </w:rPr>
        <w:t>　　图 21： 气体加湿系统行业生产模式分析</w:t>
      </w:r>
      <w:r>
        <w:rPr>
          <w:rFonts w:hint="eastAsia"/>
        </w:rPr>
        <w:br/>
      </w:r>
      <w:r>
        <w:rPr>
          <w:rFonts w:hint="eastAsia"/>
        </w:rPr>
        <w:t>　　图 22： 气体加湿系统行业销售模式分析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中国气体加湿系统产能、产量、产能利用率及发展趋势（2021-2032）&amp;（千台）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中国气体加湿系统产量、市场需求量及发展趋势（2021-2032）&amp;（千台）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d9f57e724176" w:history="1">
        <w:r>
          <w:rPr>
            <w:rStyle w:val="Hyperlink"/>
          </w:rPr>
          <w:t>2026-2032年中国气体加湿系统市场现状与行业前景分析报告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d9f57e724176" w:history="1">
        <w:r>
          <w:rPr>
            <w:rStyle w:val="Hyperlink"/>
          </w:rPr>
          <w:t>https://www.20087.com/2/31/QiTiJiaShiXiTongHangYeQianJingQuShi.html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f3998faf4076" w:history="1">
      <w:r>
        <w:rPr>
          <w:rStyle w:val="Hyperlink"/>
        </w:rPr>
        <w:t>2026-2032年中国气体加湿系统市场现状与行业前景分析报告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TiJiaShiXiTongHangYeQianJingQuShi.html" TargetMode="External" Id="Rceffd9f57e7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TiJiaShiXiTongHangYeQianJingQuShi.html" TargetMode="External" Id="R1650f3998fa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2026-01-02T23:01:05Z</dcterms:created>
  <dcterms:modified xsi:type="dcterms:W3CDTF">2026-01-03T00:01:05Z</dcterms:modified>
  <dc:subject>2026-2032年中国气体加湿系统市场现状与行业前景分析报告</dc:subject>
  <dc:title>2026-2032年中国气体加湿系统市场现状与行业前景分析报告</dc:title>
  <cp:keywords>2026-2032年中国气体加湿系统市场现状与行业前景分析报告</cp:keywords>
  <dc:description>2026-2032年中国气体加湿系统市场现状与行业前景分析报告</dc:description>
</cp:coreProperties>
</file>