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d06e3e8a14c34" w:history="1">
              <w:r>
                <w:rPr>
                  <w:rStyle w:val="Hyperlink"/>
                </w:rPr>
                <w:t>2026-2032年全球与中国防水涂料行业研究及市场前景报告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d06e3e8a14c34" w:history="1">
              <w:r>
                <w:rPr>
                  <w:rStyle w:val="Hyperlink"/>
                </w:rPr>
                <w:t>2026-2032年全球与中国防水涂料行业研究及市场前景报告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d06e3e8a14c34" w:history="1">
                <w:r>
                  <w:rPr>
                    <w:rStyle w:val="Hyperlink"/>
                  </w:rPr>
                  <w:t>https://www.20087.com/2/21/FangShuiTuLiaoHangYeXianZhuangJiQianJing.html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一类用于建筑屋面、地下室、卫生间及基础设施工程中的功能性涂层材料，通过形成连续致密膜层阻隔液态水渗透，同时部分产品具备透气性以避免内部潮气积聚。目前，防水涂料主流体系包括聚合物水泥基（JS）、聚氨酯、丙烯酸酯、喷涂聚脲及非固化橡胶沥青等，高端产品强调高延伸率、抗开裂性、耐老化及环保性能（低VOC、无溶剂）。在城市更新与地下空间开发加速背景下，对长效防水（20年以上）与施工便捷性（可湿面施工、快干）需求显著提升。然而，劣质涂料存在固含量不足、耐水性差等问题，易导致起泡、剥落；施工工艺不规范（如搭接处理不当）仍是渗漏主因。</w:t>
      </w:r>
      <w:r>
        <w:rPr>
          <w:rFonts w:hint="eastAsia"/>
        </w:rPr>
        <w:br/>
      </w:r>
      <w:r>
        <w:rPr>
          <w:rFonts w:hint="eastAsia"/>
        </w:rPr>
        <w:t>　　未来，防水涂料将向智能响应、绿色低碳与系统化解决方案演进。温敏或湿敏型智能涂料可在裂缝产生时自动膨胀密封；石墨烯或纳米黏土改性可大幅提升阻隔性能与耐久性。在可持续方面，生物基树脂（如蓖麻油聚氨酯）与再生橡胶沥青将降低碳足迹；水性化技术全面替代溶剂型体系。服务模式上，厂商将提供“材料+设计+施工+质保”一体化系统，结合红外热成像检测实现全生命周期管理。随着韧性城市与百年建筑理念深化，防水涂料将从单一防护材料升级为具备自修复、可监测与循环再生能力的智能建筑表皮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d06e3e8a14c34" w:history="1">
        <w:r>
          <w:rPr>
            <w:rStyle w:val="Hyperlink"/>
          </w:rPr>
          <w:t>2026-2032年全球与中国防水涂料行业研究及市场前景报告</w:t>
        </w:r>
      </w:hyperlink>
      <w:r>
        <w:rPr>
          <w:rFonts w:hint="eastAsia"/>
        </w:rPr>
        <w:t>》依托权威数据资源与长期市场监测，系统分析了防水涂料行业的市场规模、市场需求及产业链结构，深入探讨了防水涂料价格变动与细分市场特征。报告科学预测了防水涂料市场前景及未来发展趋势，重点剖析了行业集中度、竞争格局及重点企业的市场地位，并通过SWOT分析揭示了防水涂料行业机遇与潜在风险。报告为投资者及业内企业提供了全面的市场洞察与决策参考，助力把握防水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屋面</w:t>
      </w:r>
      <w:r>
        <w:rPr>
          <w:rFonts w:hint="eastAsia"/>
        </w:rPr>
        <w:br/>
      </w:r>
      <w:r>
        <w:rPr>
          <w:rFonts w:hint="eastAsia"/>
        </w:rPr>
        <w:t>　　　　1.4.3 墙壁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防水涂料有利因素</w:t>
      </w:r>
      <w:r>
        <w:rPr>
          <w:rFonts w:hint="eastAsia"/>
        </w:rPr>
        <w:br/>
      </w:r>
      <w:r>
        <w:rPr>
          <w:rFonts w:hint="eastAsia"/>
        </w:rPr>
        <w:t>　　　　1.5.3 .2 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全球主要厂商防水涂料产品类型及应用</w:t>
      </w:r>
      <w:r>
        <w:rPr>
          <w:rFonts w:hint="eastAsia"/>
        </w:rPr>
        <w:br/>
      </w:r>
      <w:r>
        <w:rPr>
          <w:rFonts w:hint="eastAsia"/>
        </w:rPr>
        <w:t>　　2.9 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全球防水涂料总体规模分析</w:t>
      </w:r>
      <w:r>
        <w:rPr>
          <w:rFonts w:hint="eastAsia"/>
        </w:rPr>
        <w:br/>
      </w:r>
      <w:r>
        <w:rPr>
          <w:rFonts w:hint="eastAsia"/>
        </w:rPr>
        <w:t>　　3.1 全球防水涂料供需现状及预测（2021-2032）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不同应用防水涂料分析</w:t>
      </w:r>
      <w:r>
        <w:rPr>
          <w:rFonts w:hint="eastAsia"/>
        </w:rPr>
        <w:br/>
      </w:r>
      <w:r>
        <w:rPr>
          <w:rFonts w:hint="eastAsia"/>
        </w:rPr>
        <w:t>　　7.1 全球不同应用防水涂料销量（2021-2032）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防水涂料行业发展趋势</w:t>
      </w:r>
      <w:r>
        <w:rPr>
          <w:rFonts w:hint="eastAsia"/>
        </w:rPr>
        <w:br/>
      </w:r>
      <w:r>
        <w:rPr>
          <w:rFonts w:hint="eastAsia"/>
        </w:rPr>
        <w:t>　　8.2 防水涂料行业主要驱动因素</w:t>
      </w:r>
      <w:r>
        <w:rPr>
          <w:rFonts w:hint="eastAsia"/>
        </w:rPr>
        <w:br/>
      </w:r>
      <w:r>
        <w:rPr>
          <w:rFonts w:hint="eastAsia"/>
        </w:rPr>
        <w:t>　　8.3 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防水涂料行业采购模式</w:t>
      </w:r>
      <w:r>
        <w:rPr>
          <w:rFonts w:hint="eastAsia"/>
        </w:rPr>
        <w:br/>
      </w:r>
      <w:r>
        <w:rPr>
          <w:rFonts w:hint="eastAsia"/>
        </w:rPr>
        <w:t>　　9.3 防水涂料行业生产模式</w:t>
      </w:r>
      <w:r>
        <w:rPr>
          <w:rFonts w:hint="eastAsia"/>
        </w:rPr>
        <w:br/>
      </w:r>
      <w:r>
        <w:rPr>
          <w:rFonts w:hint="eastAsia"/>
        </w:rPr>
        <w:t>　　9.4 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进入防水涂料行业壁垒</w:t>
      </w:r>
      <w:r>
        <w:rPr>
          <w:rFonts w:hint="eastAsia"/>
        </w:rPr>
        <w:br/>
      </w:r>
      <w:r>
        <w:rPr>
          <w:rFonts w:hint="eastAsia"/>
        </w:rPr>
        <w:t>　　表 7： 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2025年防水涂料主要企业在国际市场排名（按销量）&amp;（千吨）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2025年防水涂料主要企业在中国市场排名（按销量）&amp;（千吨）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全球主要地区防水涂料产量增速（CAGR）：（2021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全球主要地区防水涂料产量（2021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全球主要地区防水涂料产量（2021-2026）&amp;（千吨）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全球主要地区防水涂料产量（2027-2032）&amp;（千吨）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中国市场防水涂料产量、销量、进出口（2021-2026）&amp;（千吨）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中国市场防水涂料产量、销量、进出口预测（2027-2032）&amp;（千吨）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全球主要地区防水涂料销量（千吨）：2021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全球主要地区防水涂料销量（2027-2032）&amp;（千吨）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全球不同产品类型防水涂料销量（2021-2026）&amp;（千吨）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全球不同产品类型防水涂料销量预测（2027-2032）&amp;（千吨）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中国不同产品类型防水涂料销量（2021-2026）&amp;（千吨）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中国不同产品类型防水涂料销量预测（2027-2032）&amp;（千吨）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全球不同应用防水涂料销量（2021-2026）&amp;（千吨）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全球不同应用防水涂料销量预测（2027-2032）&amp;（千吨）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中国不同应用防水涂料销量（2021-2026）&amp;（千吨）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中国不同应用防水涂料销量预测（2027-2032）&amp;（千吨）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防水涂料行业发展趋势</w:t>
      </w:r>
      <w:r>
        <w:rPr>
          <w:rFonts w:hint="eastAsia"/>
        </w:rPr>
        <w:br/>
      </w:r>
      <w:r>
        <w:rPr>
          <w:rFonts w:hint="eastAsia"/>
        </w:rPr>
        <w:t>　　表 151： 防水涂料行业主要驱动因素</w:t>
      </w:r>
      <w:r>
        <w:rPr>
          <w:rFonts w:hint="eastAsia"/>
        </w:rPr>
        <w:br/>
      </w:r>
      <w:r>
        <w:rPr>
          <w:rFonts w:hint="eastAsia"/>
        </w:rPr>
        <w:t>　　表 152： 防水涂料行业供应链分析</w:t>
      </w:r>
      <w:r>
        <w:rPr>
          <w:rFonts w:hint="eastAsia"/>
        </w:rPr>
        <w:br/>
      </w:r>
      <w:r>
        <w:rPr>
          <w:rFonts w:hint="eastAsia"/>
        </w:rPr>
        <w:t>　　表 153： 防水涂料上游原料供应商</w:t>
      </w:r>
      <w:r>
        <w:rPr>
          <w:rFonts w:hint="eastAsia"/>
        </w:rPr>
        <w:br/>
      </w:r>
      <w:r>
        <w:rPr>
          <w:rFonts w:hint="eastAsia"/>
        </w:rPr>
        <w:t>　　表 154： 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防水涂料典型经销商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屋面</w:t>
      </w:r>
      <w:r>
        <w:rPr>
          <w:rFonts w:hint="eastAsia"/>
        </w:rPr>
        <w:br/>
      </w:r>
      <w:r>
        <w:rPr>
          <w:rFonts w:hint="eastAsia"/>
        </w:rPr>
        <w:t>　　图 10： 墙壁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2025年全球前五大生产商防水涂料市场份额</w:t>
      </w:r>
      <w:r>
        <w:rPr>
          <w:rFonts w:hint="eastAsia"/>
        </w:rPr>
        <w:br/>
      </w:r>
      <w:r>
        <w:rPr>
          <w:rFonts w:hint="eastAsia"/>
        </w:rPr>
        <w:t>　　图 13： 2025年全球防水涂料第一梯队、第二梯队和第三梯队厂商及市场份额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全球防水涂料产能、产量、产能利用率及发展趋势（2021-2032）&amp;（千吨）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全球防水涂料产量、需求量及发展趋势（2021-2032）&amp;（千吨）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中国防水涂料产能、产量、产能利用率及发展趋势（2021-2032）&amp;（千吨）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中国防水涂料产量、市场需求量及发展趋势（2021-2032）&amp;（千吨）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防水涂料中国企业SWOT分析</w:t>
      </w:r>
      <w:r>
        <w:rPr>
          <w:rFonts w:hint="eastAsia"/>
        </w:rPr>
        <w:br/>
      </w:r>
      <w:r>
        <w:rPr>
          <w:rFonts w:hint="eastAsia"/>
        </w:rPr>
        <w:t>　　图 44： 防水涂料产业链</w:t>
      </w:r>
      <w:r>
        <w:rPr>
          <w:rFonts w:hint="eastAsia"/>
        </w:rPr>
        <w:br/>
      </w:r>
      <w:r>
        <w:rPr>
          <w:rFonts w:hint="eastAsia"/>
        </w:rPr>
        <w:t>　　图 45： 防水涂料行业采购模式分析</w:t>
      </w:r>
      <w:r>
        <w:rPr>
          <w:rFonts w:hint="eastAsia"/>
        </w:rPr>
        <w:br/>
      </w:r>
      <w:r>
        <w:rPr>
          <w:rFonts w:hint="eastAsia"/>
        </w:rPr>
        <w:t>　　图 46： 防水涂料行业生产模式</w:t>
      </w:r>
      <w:r>
        <w:rPr>
          <w:rFonts w:hint="eastAsia"/>
        </w:rPr>
        <w:br/>
      </w:r>
      <w:r>
        <w:rPr>
          <w:rFonts w:hint="eastAsia"/>
        </w:rPr>
        <w:t>　　图 47： 防水涂料行业销售模式分析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d06e3e8a14c34" w:history="1">
        <w:r>
          <w:rPr>
            <w:rStyle w:val="Hyperlink"/>
          </w:rPr>
          <w:t>2026-2032年全球与中国防水涂料行业研究及市场前景报告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d06e3e8a14c34" w:history="1">
        <w:r>
          <w:rPr>
            <w:rStyle w:val="Hyperlink"/>
          </w:rPr>
          <w:t>https://www.20087.com/2/21/FangShuiTuLiaoHangYeXianZhuangJiQianJing.html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911875c0a4e97" w:history="1">
      <w:r>
        <w:rPr>
          <w:rStyle w:val="Hyperlink"/>
        </w:rPr>
        <w:t>2026-2032年全球与中国防水涂料行业研究及市场前景报告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angShuiTuLiaoHangYeXianZhuangJiQianJing.html" TargetMode="External" Id="R44cd06e3e8a1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angShuiTuLiaoHangYeXianZhuangJiQianJing.html" TargetMode="External" Id="R7bc911875c0a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2026-01-01T05:21:18Z</dcterms:created>
  <dcterms:modified xsi:type="dcterms:W3CDTF">2026-01-01T06:21:18Z</dcterms:modified>
  <dc:subject>2026-2032年全球与中国防水涂料行业研究及市场前景报告</dc:subject>
  <dc:title>2026-2032年全球与中国防水涂料行业研究及市场前景报告</dc:title>
  <cp:keywords>2026-2032年全球与中国防水涂料行业研究及市场前景报告</cp:keywords>
  <dc:description>2026-2032年全球与中国防水涂料行业研究及市场前景报告</dc:description>
</cp:coreProperties>
</file>