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c4608b0c494a" w:history="1">
              <w:r>
                <w:rPr>
                  <w:rStyle w:val="Hyperlink"/>
                </w:rPr>
                <w:t>2025-2031年中国华东地区隧道建设行业现状调研与市场前景分析报告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c4608b0c494a" w:history="1">
              <w:r>
                <w:rPr>
                  <w:rStyle w:val="Hyperlink"/>
                </w:rPr>
                <w:t>2025-2031年中国华东地区隧道建设行业现状调研与市场前景分析报告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7c4608b0c494a" w:history="1">
                <w:r>
                  <w:rPr>
                    <w:rStyle w:val="Hyperlink"/>
                  </w:rPr>
                  <w:t>https://www.20087.com/M_JianCaiFangChan/13/HuaDongDiQuSuiDaoJianSheDeXianZhuangHeFaZhanQuShi.html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经济最活跃的区域之一，其交通基础设施建设至关重要。近年来，随着城镇化进程的加快和区域经济一体化的推进，华东地区的隧道建设项目日益增多。这些项目不仅包括城市地铁隧道、公路隧道，还包括跨江越海的大型隧道工程。目前，隧道建设技术不断进步，采用盾构法、掘进机等先进施工技术，有效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华东地区隧道建设的发展将更加注重技术创新和环保。一方面，通过采用新型材料和技术，提高隧道结构的安全性和耐久性；另一方面，加强对施工过程中的环境保护措施，减少对周边生态环境的影响。此外，随着智能建造技术的应用，隧道建设将更加注重信息化管理和自动化施工，提高整体项目的管理水平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c4608b0c494a" w:history="1">
        <w:r>
          <w:rPr>
            <w:rStyle w:val="Hyperlink"/>
          </w:rPr>
          <w:t>2025-2031年中国华东地区隧道建设行业现状调研与市场前景分析报告</w:t>
        </w:r>
      </w:hyperlink>
      <w:r>
        <w:rPr>
          <w:rFonts w:hint="eastAsia"/>
        </w:rPr>
        <w:t>》全面梳理了华东地区隧道建设产业链，结合市场需求和市场规模等数据，深入剖析华东地区隧道建设行业现状。报告详细探讨了华东地区隧道建设市场竞争格局，重点关注重点企业及其品牌影响力，并分析了华东地区隧道建设价格机制和细分市场特征。通过对华东地区隧道建设技术现状及未来方向的评估，报告展望了华东地区隧道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 起步阶段</w:t>
      </w:r>
      <w:r>
        <w:rPr>
          <w:rFonts w:hint="eastAsia"/>
        </w:rPr>
        <w:br/>
      </w:r>
      <w:r>
        <w:rPr>
          <w:rFonts w:hint="eastAsia"/>
        </w:rPr>
        <w:t>　　　　　　3、60-80年代 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 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 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(中智^林)华东地区隧道建设发展分析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2、山东省区域经济发展</w:t>
      </w:r>
      <w:r>
        <w:rPr>
          <w:rFonts w:hint="eastAsia"/>
        </w:rPr>
        <w:br/>
      </w:r>
      <w:r>
        <w:rPr>
          <w:rFonts w:hint="eastAsia"/>
        </w:rPr>
        <w:t>　　　　　　3、山东省隧道建设最新动向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2、江苏省区域经济发展</w:t>
      </w:r>
      <w:r>
        <w:rPr>
          <w:rFonts w:hint="eastAsia"/>
        </w:rPr>
        <w:br/>
      </w:r>
      <w:r>
        <w:rPr>
          <w:rFonts w:hint="eastAsia"/>
        </w:rPr>
        <w:t>　　　　　　3、江苏省隧道建设最新动向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2、江西省区域经济发展</w:t>
      </w:r>
      <w:r>
        <w:rPr>
          <w:rFonts w:hint="eastAsia"/>
        </w:rPr>
        <w:br/>
      </w:r>
      <w:r>
        <w:rPr>
          <w:rFonts w:hint="eastAsia"/>
        </w:rPr>
        <w:t>　　　　　　3、江西省隧道建设最新动向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2、上海市区域经济发展</w:t>
      </w:r>
      <w:r>
        <w:rPr>
          <w:rFonts w:hint="eastAsia"/>
        </w:rPr>
        <w:br/>
      </w:r>
      <w:r>
        <w:rPr>
          <w:rFonts w:hint="eastAsia"/>
        </w:rPr>
        <w:t>　　　　　　3、上海市隧道建设最新动向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2、浙江省区域经济发展</w:t>
      </w:r>
      <w:r>
        <w:rPr>
          <w:rFonts w:hint="eastAsia"/>
        </w:rPr>
        <w:br/>
      </w:r>
      <w:r>
        <w:rPr>
          <w:rFonts w:hint="eastAsia"/>
        </w:rPr>
        <w:t>　　　　　　3、浙江省隧道建设最新动向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2、安徽省区域经济发展</w:t>
      </w:r>
      <w:r>
        <w:rPr>
          <w:rFonts w:hint="eastAsia"/>
        </w:rPr>
        <w:br/>
      </w:r>
      <w:r>
        <w:rPr>
          <w:rFonts w:hint="eastAsia"/>
        </w:rPr>
        <w:t>　　　　　　3、安徽省隧道建设最新动向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2、福建省区域经济发展</w:t>
      </w:r>
      <w:r>
        <w:rPr>
          <w:rFonts w:hint="eastAsia"/>
        </w:rPr>
        <w:br/>
      </w:r>
      <w:r>
        <w:rPr>
          <w:rFonts w:hint="eastAsia"/>
        </w:rPr>
        <w:t>　　　　　　3、福建省隧道建设最新动向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4、福建省隧道建设前景展望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17 2020-2025年日本贸易收支同比增长情况（单位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中国主要工业产品产量及其增长速度（单位 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 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31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32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35 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36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37 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 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39 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40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41 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42 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44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45 隧道监控系统</w:t>
      </w:r>
      <w:r>
        <w:rPr>
          <w:rFonts w:hint="eastAsia"/>
        </w:rPr>
        <w:br/>
      </w:r>
      <w:r>
        <w:rPr>
          <w:rFonts w:hint="eastAsia"/>
        </w:rPr>
        <w:t>　　图表 46 PROFIBUS冗余环网</w:t>
      </w:r>
      <w:r>
        <w:rPr>
          <w:rFonts w:hint="eastAsia"/>
        </w:rPr>
        <w:br/>
      </w:r>
      <w:r>
        <w:rPr>
          <w:rFonts w:hint="eastAsia"/>
        </w:rPr>
        <w:t>　　图表 47 雁门关隧道监控系统</w:t>
      </w:r>
      <w:r>
        <w:rPr>
          <w:rFonts w:hint="eastAsia"/>
        </w:rPr>
        <w:br/>
      </w:r>
      <w:r>
        <w:rPr>
          <w:rFonts w:hint="eastAsia"/>
        </w:rPr>
        <w:t>　　图表 48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49 全国铁路固定资产投资（单位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50 全国铁路新开工项目（单位 亿元，公里）</w:t>
      </w:r>
      <w:r>
        <w:rPr>
          <w:rFonts w:hint="eastAsia"/>
        </w:rPr>
        <w:br/>
      </w:r>
      <w:r>
        <w:rPr>
          <w:rFonts w:hint="eastAsia"/>
        </w:rPr>
        <w:t>　　图表 51 2025年铁道部应付银行利息及债券本溪测算（单位 亿元，%）</w:t>
      </w:r>
      <w:r>
        <w:rPr>
          <w:rFonts w:hint="eastAsia"/>
        </w:rPr>
        <w:br/>
      </w:r>
      <w:r>
        <w:rPr>
          <w:rFonts w:hint="eastAsia"/>
        </w:rPr>
        <w:t>　　图表 52 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53 高速公路总里程（单位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54 十四五公路建设目标（单位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55 十四五农村公路建设目标（单位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56 部分城市拟在建地铁线（单位 亿元）</w:t>
      </w:r>
      <w:r>
        <w:rPr>
          <w:rFonts w:hint="eastAsia"/>
        </w:rPr>
        <w:br/>
      </w:r>
      <w:r>
        <w:rPr>
          <w:rFonts w:hint="eastAsia"/>
        </w:rPr>
        <w:t>　　图表 57 部分城市地铁运营里程（单位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58 2025-2031年中国地铁运营里程（单位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59 中国地形结构图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c4608b0c494a" w:history="1">
        <w:r>
          <w:rPr>
            <w:rStyle w:val="Hyperlink"/>
          </w:rPr>
          <w:t>2025-2031年中国华东地区隧道建设行业现状调研与市场前景分析报告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7c4608b0c494a" w:history="1">
        <w:r>
          <w:rPr>
            <w:rStyle w:val="Hyperlink"/>
          </w:rPr>
          <w:t>https://www.20087.com/M_JianCaiFangChan/13/HuaDongDiQuSuiDaoJianSheDeXianZhuangHeFaZhanQuShi.html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热点：华东第一隧道、华东地区最长隧道、华东地区最长的高铁隧道、华东地区铁路交通图、华东枢纽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7704afb3a4a15" w:history="1">
      <w:r>
        <w:rPr>
          <w:rStyle w:val="Hyperlink"/>
        </w:rPr>
        <w:t>2025-2031年中国华东地区隧道建设行业现状调研与市场前景分析报告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HuaDongDiQuSuiDaoJianSheDeXianZhuangHeFaZhanQuShi.html" TargetMode="External" Id="Rcab7c4608b0c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HuaDongDiQuSuiDaoJianSheDeXianZhuangHeFaZhanQuShi.html" TargetMode="External" Id="R9217704afb3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2025-05-15T01:27:00Z</dcterms:created>
  <dcterms:modified xsi:type="dcterms:W3CDTF">2025-05-15T02:27:00Z</dcterms:modified>
  <dc:subject>2025-2031年中国华东地区隧道建设行业现状调研与市场前景分析报告</dc:subject>
  <dc:title>2025-2031年中国华东地区隧道建设行业现状调研与市场前景分析报告</dc:title>
  <cp:keywords>2025-2031年中国华东地区隧道建设行业现状调研与市场前景分析报告</cp:keywords>
  <dc:description>2025-2031年中国华东地区隧道建设行业现状调研与市场前景分析报告</dc:description>
</cp:coreProperties>
</file>