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a1672a2bf4e07" w:history="1">
              <w:r>
                <w:rPr>
                  <w:rStyle w:val="Hyperlink"/>
                </w:rPr>
                <w:t>中国主题公园及旅游地产行业现状调查分析及市场前景预测报告（2025年版）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a1672a2bf4e07" w:history="1">
              <w:r>
                <w:rPr>
                  <w:rStyle w:val="Hyperlink"/>
                </w:rPr>
                <w:t>中国主题公园及旅游地产行业现状调查分析及市场前景预测报告（2025年版）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a1672a2bf4e07" w:history="1">
                <w:r>
                  <w:rPr>
                    <w:rStyle w:val="Hyperlink"/>
                  </w:rPr>
                  <w:t>https://www.20087.com/M_JianCaiFangChan/16/ZhuTiGongYuanJiLvYouDiChanShiChangXianZhuangYuQianJing.html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及旅游地产近年来在全球范围内经历了显著的增长，特别是在亚洲地区，随着中产阶级的壮大和旅游消费的升级，这类项目吸引了大量投资。大型连锁品牌如迪士尼、环球影城以及本土主题公园的扩张，带动了周边旅游地产的繁荣，包括酒店、度假村和零售商业区。同时，可持续旅游和体验式旅游的概念推动了主题公园向更环保、更注重游客体验的方向发展。</w:t>
      </w:r>
      <w:r>
        <w:rPr>
          <w:rFonts w:hint="eastAsia"/>
        </w:rPr>
        <w:br/>
      </w:r>
      <w:r>
        <w:rPr>
          <w:rFonts w:hint="eastAsia"/>
        </w:rPr>
        <w:t>　　未来，主题公园及旅游地产将更加注重创新和差异化。随着科技的融入，如增强现实（AR）和虚拟现实（VR）技术，主题公园将提供更加沉浸式的体验，吸引年轻一代的游客。同时，可持续发展理念将引导旅游地产项目采用绿色建筑标准，提供生态友好的住宿和娱乐选项，以满足消费者对环保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a1672a2bf4e07" w:history="1">
        <w:r>
          <w:rPr>
            <w:rStyle w:val="Hyperlink"/>
          </w:rPr>
          <w:t>中国主题公园及旅游地产行业现状调查分析及市场前景预测报告（2025年版）</w:t>
        </w:r>
      </w:hyperlink>
      <w:r>
        <w:rPr>
          <w:rFonts w:hint="eastAsia"/>
        </w:rPr>
        <w:t>》基于多年行业研究积累，结合主题公园及旅游地产市场发展现状，依托行业权威数据资源和长期市场监测数据库，对主题公园及旅游地产市场规模、技术现状及未来方向进行了全面分析。报告梳理了主题公园及旅游地产行业竞争格局，重点评估了主要企业的市场表现及品牌影响力，并通过SWOT分析揭示了主题公园及旅游地产行业机遇与潜在风险。同时，报告对主题公园及旅游地产市场前景和发展趋势进行了科学预测，为投资者提供了投资价值判断和策略建议，助力把握主题公园及旅游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主题公园及旅游地产行业发展现状</w:t>
      </w:r>
      <w:r>
        <w:rPr>
          <w:rFonts w:hint="eastAsia"/>
        </w:rPr>
        <w:br/>
      </w:r>
      <w:r>
        <w:rPr>
          <w:rFonts w:hint="eastAsia"/>
        </w:rPr>
        <w:t>第一章 2025-2031年中国主题公园及旅游地产行业分析</w:t>
      </w:r>
      <w:r>
        <w:rPr>
          <w:rFonts w:hint="eastAsia"/>
        </w:rPr>
        <w:br/>
      </w:r>
      <w:r>
        <w:rPr>
          <w:rFonts w:hint="eastAsia"/>
        </w:rPr>
        <w:t>　　第一节 2025-2031年中国主题公园及旅游地产行业发展概况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一、2024-2025年中国主题公园及旅游地产企业数量及分布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二、2024-2025年中国主题公园及旅游地产行业从业人员统计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2025-2031年中国主题公园及旅游地产行业规模分析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2025-2031年中国主题公园及旅游地产行业资产负债状况分析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一、2024-2025年中国主题公园及旅游地产行业总资产状况分析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二、2024-2025年中国主题公园及旅游地产行业应收账款状况分析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三、2024-2025年中国主题公园及旅游地产行业流动资产状况分析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四、2024-2025年中国主题公园及旅游地产行业负债状况分析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一、2024-2025年中国主题公园及旅游地产行业销售收入分析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二、2024-2025年中国主题公园及旅游地产行业产品销售税金情况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三、2024-2025年中国主题公园及旅游地产行业利润增长情况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四、2024-2025年中国主题公园及旅游地产行业亏损情况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主题公园及旅游地产行业深度分析</w:t>
      </w:r>
      <w:r>
        <w:rPr>
          <w:rFonts w:hint="eastAsia"/>
        </w:rPr>
        <w:br/>
      </w:r>
      <w:r>
        <w:rPr>
          <w:rFonts w:hint="eastAsia"/>
        </w:rPr>
        <w:t>第三章 2025-2031年中国主题公园及旅游地产行业成本费用分析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2024-2025年中国主题公园及旅游地产行业成本费用结构分析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2024-2025年中国主题公园及旅游地产行业销售成本情况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2024-2025年中国主题公园及旅游地产行业销售费用情况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2024-2025年中国主题公园及旅游地产行业管理费用情况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2024-2025年中国主题公园及旅游地产行业财务费用情况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2025-2031年中国主题公园及旅游地产行业区域结构分析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2024-2025年中国主题公园及旅游地产行业整体评价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2024-2025年中国主题公园及旅游地产行业盈利能力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一、2024-2025年中国主题公园及旅游地产行业毛利率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二、2024-2025年中国主题公园及旅游地产行业资产利润率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三、2024-2025年中国主题公园及旅游地产行业销售利润率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四、2024-2025年中国主题公园及旅游地产行业成本费用利润率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2024-2025年中国主题公园及旅游地产行业偿债能力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主题公园及旅游地产行业投资前景</w:t>
      </w:r>
      <w:r>
        <w:rPr>
          <w:rFonts w:hint="eastAsia"/>
        </w:rPr>
        <w:br/>
      </w:r>
      <w:r>
        <w:rPr>
          <w:rFonts w:hint="eastAsia"/>
        </w:rPr>
        <w:t>第六章 中国主题公园及旅游地产行业投资与发展前景分析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一、可以投资的中国主题公园及旅游地产模式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二、2025-2031年中国主题公园及旅游地产投资机会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一、未来中国主题公园及旅游地产发展分析</w:t>
      </w:r>
      <w:r>
        <w:rPr>
          <w:rFonts w:hint="eastAsia"/>
        </w:rPr>
        <w:br/>
      </w:r>
      <w:r>
        <w:rPr>
          <w:rFonts w:hint="eastAsia"/>
        </w:rPr>
        <w:t>　　　　二、未来中国主题公园及旅游地产行业技术开发方向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三、旅游地产行业“十五五”规划研究</w:t>
      </w:r>
      <w:r>
        <w:rPr>
          <w:rFonts w:hint="eastAsia"/>
        </w:rPr>
        <w:br/>
      </w:r>
      <w:r>
        <w:rPr>
          <w:rFonts w:hint="eastAsia"/>
        </w:rPr>
        <w:t>　　　　四、总体行业“十五五”预测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2025-2031年中国主题公园及旅游地产行业市场规模预测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t>　　　　七、产品结构风险及防范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第二节 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中国主题公园及旅游地产相关行业发展分析</w:t>
      </w:r>
      <w:r>
        <w:rPr>
          <w:rFonts w:hint="eastAsia"/>
        </w:rPr>
        <w:br/>
      </w:r>
      <w:r>
        <w:rPr>
          <w:rFonts w:hint="eastAsia"/>
        </w:rPr>
        <w:t>　　第一节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第二节 旅游地产产业结构分析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一、市场细分成为旅游地产新卖点</w:t>
      </w:r>
      <w:r>
        <w:rPr>
          <w:rFonts w:hint="eastAsia"/>
        </w:rPr>
        <w:br/>
      </w:r>
      <w:r>
        <w:rPr>
          <w:rFonts w:hint="eastAsia"/>
        </w:rPr>
        <w:t>　　　　二、主要旅游地产市场细分企业项目介绍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四、产业价值链结构分析及发展水平分析</w:t>
      </w:r>
      <w:r>
        <w:rPr>
          <w:rFonts w:hint="eastAsia"/>
        </w:rPr>
        <w:br/>
      </w:r>
      <w:r>
        <w:rPr>
          <w:rFonts w:hint="eastAsia"/>
        </w:rPr>
        <w:t>　　　　五、三亚房地产结构性风险加剧</w:t>
      </w:r>
      <w:r>
        <w:rPr>
          <w:rFonts w:hint="eastAsia"/>
        </w:rPr>
        <w:br/>
      </w:r>
      <w:r>
        <w:rPr>
          <w:rFonts w:hint="eastAsia"/>
        </w:rPr>
        <w:t>　　　　六、产业结构发展预测</w:t>
      </w:r>
      <w:r>
        <w:rPr>
          <w:rFonts w:hint="eastAsia"/>
        </w:rPr>
        <w:br/>
      </w:r>
      <w:r>
        <w:rPr>
          <w:rFonts w:hint="eastAsia"/>
        </w:rPr>
        <w:t>　　第三节 旅游地产行业产品开发分析</w:t>
      </w:r>
      <w:r>
        <w:rPr>
          <w:rFonts w:hint="eastAsia"/>
        </w:rPr>
        <w:br/>
      </w:r>
      <w:r>
        <w:rPr>
          <w:rFonts w:hint="eastAsia"/>
        </w:rPr>
        <w:t>　　　　一、自然资源类产品项目</w:t>
      </w:r>
      <w:r>
        <w:rPr>
          <w:rFonts w:hint="eastAsia"/>
        </w:rPr>
        <w:br/>
      </w:r>
      <w:r>
        <w:rPr>
          <w:rFonts w:hint="eastAsia"/>
        </w:rPr>
        <w:t>　　　　二、景观类产品项目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一、中国主题公园及旅游地产行业营销模式</w:t>
      </w:r>
      <w:r>
        <w:rPr>
          <w:rFonts w:hint="eastAsia"/>
        </w:rPr>
        <w:br/>
      </w:r>
      <w:r>
        <w:rPr>
          <w:rFonts w:hint="eastAsia"/>
        </w:rPr>
        <w:t>　　　　二、中国主题公园及旅游地产行业营销策略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主题公园及旅游地产行业营销案例分析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一、主题公园及旅游地产行业四种驱动盈利模式构建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二、主题公园及旅游地产行业营销策划案例分析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第五节 主题公园及旅游地产行业投资战略研究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一、主题公园及旅游地产行业发展战略研究</w:t>
      </w:r>
      <w:r>
        <w:rPr>
          <w:rFonts w:hint="eastAsia"/>
        </w:rPr>
        <w:br/>
      </w:r>
      <w:r>
        <w:rPr>
          <w:rFonts w:hint="eastAsia"/>
        </w:rPr>
        <w:t>　　　　二、对我国主题公园及旅游地产品牌的战略思考</w:t>
      </w:r>
      <w:r>
        <w:rPr>
          <w:rFonts w:hint="eastAsia"/>
        </w:rPr>
        <w:br/>
      </w:r>
      <w:r>
        <w:rPr>
          <w:rFonts w:hint="eastAsia"/>
        </w:rPr>
        <w:t>　　　　三、主题公园及旅游地产实施品牌战略的意义</w:t>
      </w:r>
      <w:r>
        <w:rPr>
          <w:rFonts w:hint="eastAsia"/>
        </w:rPr>
        <w:br/>
      </w:r>
      <w:r>
        <w:rPr>
          <w:rFonts w:hint="eastAsia"/>
        </w:rPr>
        <w:t>　　　　四、主题公园及旅游地产品牌战略管理的策略</w:t>
      </w:r>
      <w:r>
        <w:rPr>
          <w:rFonts w:hint="eastAsia"/>
        </w:rPr>
        <w:br/>
      </w:r>
      <w:r>
        <w:rPr>
          <w:rFonts w:hint="eastAsia"/>
        </w:rPr>
        <w:t>　　第六节 中⋅智⋅林⋅：主题公园及旅游地产经营策略分析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一、主题公园及旅游地产市场细分策略</w:t>
      </w:r>
      <w:r>
        <w:rPr>
          <w:rFonts w:hint="eastAsia"/>
        </w:rPr>
        <w:br/>
      </w:r>
      <w:r>
        <w:rPr>
          <w:rFonts w:hint="eastAsia"/>
        </w:rPr>
        <w:t>　　　　二、主题公园及旅游地产市场创新策略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四、主题公园及旅游地产新产品差异化战略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2024-2025年中国主题公园及旅游地产行业市场收入规模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2025-2031年中国主题公园及旅游地产行业市场收入规模</w:t>
      </w:r>
      <w:r>
        <w:rPr>
          <w:rFonts w:hint="eastAsia"/>
        </w:rPr>
        <w:br/>
      </w:r>
      <w:r>
        <w:rPr>
          <w:rFonts w:hint="eastAsia"/>
        </w:rPr>
        <w:t>　　图表 2024-2025年中国旅游地产项目数量</w:t>
      </w:r>
      <w:r>
        <w:rPr>
          <w:rFonts w:hint="eastAsia"/>
        </w:rPr>
        <w:br/>
      </w:r>
      <w:r>
        <w:rPr>
          <w:rFonts w:hint="eastAsia"/>
        </w:rPr>
        <w:t>　　图表 2024-2025年中国旅游地产企业数量</w:t>
      </w:r>
      <w:r>
        <w:rPr>
          <w:rFonts w:hint="eastAsia"/>
        </w:rPr>
        <w:br/>
      </w:r>
      <w:r>
        <w:rPr>
          <w:rFonts w:hint="eastAsia"/>
        </w:rPr>
        <w:t>　　图表 2024-2025年中国主题公园数量</w:t>
      </w:r>
      <w:r>
        <w:rPr>
          <w:rFonts w:hint="eastAsia"/>
        </w:rPr>
        <w:br/>
      </w:r>
      <w:r>
        <w:rPr>
          <w:rFonts w:hint="eastAsia"/>
        </w:rPr>
        <w:t>　　图表 旅游地产开发企业结构</w:t>
      </w:r>
      <w:r>
        <w:rPr>
          <w:rFonts w:hint="eastAsia"/>
        </w:rPr>
        <w:br/>
      </w:r>
      <w:r>
        <w:rPr>
          <w:rFonts w:hint="eastAsia"/>
        </w:rPr>
        <w:t>　　图表 部分参与旅游地产开发的企业名单</w:t>
      </w:r>
      <w:r>
        <w:rPr>
          <w:rFonts w:hint="eastAsia"/>
        </w:rPr>
        <w:br/>
      </w:r>
      <w:r>
        <w:rPr>
          <w:rFonts w:hint="eastAsia"/>
        </w:rPr>
        <w:t>　　图表 2024-2025年中国旅游地产行业从业人员数量</w:t>
      </w:r>
      <w:r>
        <w:rPr>
          <w:rFonts w:hint="eastAsia"/>
        </w:rPr>
        <w:br/>
      </w:r>
      <w:r>
        <w:rPr>
          <w:rFonts w:hint="eastAsia"/>
        </w:rPr>
        <w:t>　　图表 2024-2025年中国主题公园游客数量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2024-2025年中国主题公园及旅游地产行业总资产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2024-2025年中国主题公园及旅游地产行业应收账款周转天数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2024-2025年中国主题公园及旅游地产行业流动资产周转天数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2024-2025年中国主题公园及旅游地产行业长期负债比率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2024-2025年中国主题公园及旅游地产行业利润总额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2024-2025年中国主题公园及旅游地产行业销售税金情况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2024-2025年中国主题公园及旅游地产行业净利润增长率</w:t>
      </w:r>
      <w:r>
        <w:rPr>
          <w:rFonts w:hint="eastAsia"/>
        </w:rPr>
        <w:br/>
      </w:r>
      <w:r>
        <w:rPr>
          <w:rFonts w:hint="eastAsia"/>
        </w:rPr>
        <w:t>　　图表 中国旅游地产企业经营情况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2024-2025年中国主题公园及旅游地产行业成本费用结构分析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2024-2025年中国主题公园及旅游地产行业主营业务成本率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2024-2025年中国主题公园及旅游地产行业销售费用情况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2024-2025年中国主题公园及旅游地产行业管理费用情况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2024-2025年中国主题公园及旅游地产行业财务费用情况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2024-2025年中国主题公园及旅游地产行业销总资产利润率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2024-2025年中国主题公园及旅游地产行业销售净利率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2024-2025年中国主题公园及旅游地产行业现金比率</w:t>
      </w:r>
      <w:r>
        <w:rPr>
          <w:rFonts w:hint="eastAsia"/>
        </w:rPr>
        <w:br/>
      </w:r>
      <w:r>
        <w:rPr>
          <w:rFonts w:hint="eastAsia"/>
        </w:rPr>
        <w:t>　　图表 主题公园开发六要素</w:t>
      </w:r>
      <w:r>
        <w:rPr>
          <w:rFonts w:hint="eastAsia"/>
        </w:rPr>
        <w:br/>
      </w:r>
      <w:r>
        <w:rPr>
          <w:rFonts w:hint="eastAsia"/>
        </w:rPr>
        <w:t>　　图表 国外高尔夫旅游地产项目模式</w:t>
      </w:r>
      <w:r>
        <w:rPr>
          <w:rFonts w:hint="eastAsia"/>
        </w:rPr>
        <w:br/>
      </w:r>
      <w:r>
        <w:rPr>
          <w:rFonts w:hint="eastAsia"/>
        </w:rPr>
        <w:t>　　图表 国内高尔夫旅游地产项目模式</w:t>
      </w:r>
      <w:r>
        <w:rPr>
          <w:rFonts w:hint="eastAsia"/>
        </w:rPr>
        <w:br/>
      </w:r>
      <w:r>
        <w:rPr>
          <w:rFonts w:hint="eastAsia"/>
        </w:rPr>
        <w:t>　　图表 高尔夫球场旅游地产项目模式总结</w:t>
      </w:r>
      <w:r>
        <w:rPr>
          <w:rFonts w:hint="eastAsia"/>
        </w:rPr>
        <w:br/>
      </w:r>
      <w:r>
        <w:rPr>
          <w:rFonts w:hint="eastAsia"/>
        </w:rPr>
        <w:t>　　图表 会展地产的六大核心要素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a1672a2bf4e07" w:history="1">
        <w:r>
          <w:rPr>
            <w:rStyle w:val="Hyperlink"/>
          </w:rPr>
          <w:t>中国主题公园及旅游地产行业现状调查分析及市场前景预测报告（2025年版）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a1672a2bf4e07" w:history="1">
        <w:r>
          <w:rPr>
            <w:rStyle w:val="Hyperlink"/>
          </w:rPr>
          <w:t>https://www.20087.com/M_JianCaiFangChan/16/ZhuTiGongYuanJiLvYouDiChanShiChangXianZhuangYuQianJing.html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热点：天府新区招商时代公园、主题公园及旅游地产论文、主题公园的概念和类型、主题公园集团、中国的主题公园有哪些、主题公园开发商、崇州公园城楼盘、主题公园开发、国内主题公园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3c2aba1b14d2a" w:history="1">
      <w:r>
        <w:rPr>
          <w:rStyle w:val="Hyperlink"/>
        </w:rPr>
        <w:t>中国主题公园及旅游地产行业现状调查分析及市场前景预测报告（2025年版）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ZhuTiGongYuanJiLvYouDiChanShiChangXianZhuangYuQianJing.html" TargetMode="External" Id="Rf76a1672a2bf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ZhuTiGongYuanJiLvYouDiChanShiChangXianZhuangYuQianJing.html" TargetMode="External" Id="R0d43c2aba1b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2025-05-23T04:55:00Z</dcterms:created>
  <dcterms:modified xsi:type="dcterms:W3CDTF">2025-05-23T05:55:00Z</dcterms:modified>
  <dc:subject>中国主题公园及旅游地产行业现状调查分析及市场前景预测报告（2025年版）</dc:subject>
  <dc:title>中国主题公园及旅游地产行业现状调查分析及市场前景预测报告（2025年版）</dc:title>
  <cp:keywords>中国主题公园及旅游地产行业现状调查分析及市场前景预测报告（2025年版）</cp:keywords>
  <dc:description>中国主题公园及旅游地产行业现状调查分析及市场前景预测报告（2025年版）</dc:description>
</cp:coreProperties>
</file>