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f8a06e5ec44e8" w:history="1">
              <w:r>
                <w:rPr>
                  <w:rStyle w:val="Hyperlink"/>
                </w:rPr>
                <w:t>2025-2031年中国建筑钢材市场深度调研与发展趋势报告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f8a06e5ec44e8" w:history="1">
              <w:r>
                <w:rPr>
                  <w:rStyle w:val="Hyperlink"/>
                </w:rPr>
                <w:t>2025-2031年中国建筑钢材市场深度调研与发展趋势报告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f8a06e5ec44e8" w:history="1">
                <w:r>
                  <w:rPr>
                    <w:rStyle w:val="Hyperlink"/>
                  </w:rPr>
                  <w:t>https://www.20087.com/6/71/JianZhuGangCaiDeFaZhanQuShi.html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业的基础材料，在全球范围内占有重要地位。近年来，随着城镇化进程的加快和基础设施建设投资的增加，建筑钢材的需求持续增长。目前，建筑钢材行业正经历技术升级和产品结构调整的过程。一方面，通过采用更高强度的钢材和更先进的生产工艺，提高建筑钢材的性能和耐久性。另一方面，随着绿色建筑理念的普及，节能环保型钢材的应用越来越广泛。此外，随着国际贸易环境的变化，建筑钢材的进出口贸易格局也在发生改变。</w:t>
      </w:r>
      <w:r>
        <w:rPr>
          <w:rFonts w:hint="eastAsia"/>
        </w:rPr>
        <w:br/>
      </w:r>
      <w:r>
        <w:rPr>
          <w:rFonts w:hint="eastAsia"/>
        </w:rPr>
        <w:t>　　未来，建筑钢材行业的发展将更加注重可持续性和技术创新。一方面，随着对建筑质量和安全性的要求不断提高，高性能、高强度的建筑钢材将成为市场主流。另一方面，随着对环保要求的提高，开发低碳、可回收的钢材产品将成为行业发展趋势。此外，通过智能制造技术的应用，建筑钢材生产将更加智能化、自动化，提高生产效率的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f8a06e5ec44e8" w:history="1">
        <w:r>
          <w:rPr>
            <w:rStyle w:val="Hyperlink"/>
          </w:rPr>
          <w:t>2025-2031年中国建筑钢材市场深度调研与发展趋势报告</w:t>
        </w:r>
      </w:hyperlink>
      <w:r>
        <w:rPr>
          <w:rFonts w:hint="eastAsia"/>
        </w:rPr>
        <w:t>》依托权威数据资源与长期市场监测，系统分析了建筑钢材行业的市场规模、市场需求及产业链结构，深入探讨了建筑钢材价格变动与细分市场特征。报告科学预测了建筑钢材市场前景及未来发展趋势，重点剖析了行业集中度、竞争格局及重点企业的市场地位，并通过SWOT分析揭示了建筑钢材行业机遇与潜在风险。报告为投资者及业内企业提供了全面的市场洞察与决策参考，助力把握建筑钢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2020-2025年建筑钢材产品发展概况分析</w:t>
      </w:r>
      <w:r>
        <w:rPr>
          <w:rFonts w:hint="eastAsia"/>
        </w:rPr>
        <w:br/>
      </w:r>
      <w:r>
        <w:rPr>
          <w:rFonts w:hint="eastAsia"/>
        </w:rPr>
        <w:t>　　第一节 建筑钢材产品定义</w:t>
      </w:r>
      <w:r>
        <w:rPr>
          <w:rFonts w:hint="eastAsia"/>
        </w:rPr>
        <w:br/>
      </w:r>
      <w:r>
        <w:rPr>
          <w:rFonts w:hint="eastAsia"/>
        </w:rPr>
        <w:t>　　第二节 2020-2025年建筑钢材产品发展环境分析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2020-2025年建筑钢材产品所属行业现状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2020-2025年建筑钢材产品生产工艺及技术趋势研究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2020-2025年国际建筑钢材产品市场运行态势分析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2020-2025年国际建筑钢材产品市场现状分析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一、国际建筑钢材产品市场供需分析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二、国际建筑钢材产品价格走势分析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三、国际建筑钢材产品市场运行特征分析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2020-2025年国际建筑钢材产品主要国家及地区发展情况分析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2020-2025年国际建筑钢材产品外商在华投资动态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世界主要建筑钢材企业运营情况分析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2020-2025年国内建筑钢材产品市场运行结构分析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2020-2025年国内建筑钢材产品市场规模分析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2020-2025年国内建筑钢材产品市场供给平衡性分析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2020-2025年国内建筑钢材市场运行分析</w:t>
      </w:r>
      <w:r>
        <w:rPr>
          <w:rFonts w:hint="eastAsia"/>
        </w:rPr>
        <w:br/>
      </w:r>
      <w:r>
        <w:rPr>
          <w:rFonts w:hint="eastAsia"/>
        </w:rPr>
        <w:t>　　第一节 国内建筑钢材市场生产能力分析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建筑钢材市场综合经济指标分析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建筑钢材产品市场供需情况分析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一、建筑钢材产品供应情况分析</w:t>
      </w:r>
      <w:r>
        <w:rPr>
          <w:rFonts w:hint="eastAsia"/>
        </w:rPr>
        <w:br/>
      </w:r>
      <w:r>
        <w:rPr>
          <w:rFonts w:hint="eastAsia"/>
        </w:rPr>
        <w:t>　　　　二、建筑钢材产品市场需求情况分析</w:t>
      </w:r>
      <w:r>
        <w:rPr>
          <w:rFonts w:hint="eastAsia"/>
        </w:rPr>
        <w:br/>
      </w:r>
      <w:r>
        <w:rPr>
          <w:rFonts w:hint="eastAsia"/>
        </w:rPr>
        <w:t>　　第四节 建筑钢材产品市场价格走势分析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2020-2025年中国钢管行业发展现状分析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2020-2025年中国钢管行业发展现状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一、经济危机给钢管行业带来的影响</w:t>
      </w:r>
      <w:r>
        <w:rPr>
          <w:rFonts w:hint="eastAsia"/>
        </w:rPr>
        <w:br/>
      </w:r>
      <w:r>
        <w:rPr>
          <w:rFonts w:hint="eastAsia"/>
        </w:rPr>
        <w:t>　　　　二、中国钢管业面临内外交困局面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　　三、山东聊城全力打造中国钢管之都</w:t>
      </w:r>
      <w:r>
        <w:rPr>
          <w:rFonts w:hint="eastAsia"/>
        </w:rPr>
        <w:br/>
      </w:r>
      <w:r>
        <w:rPr>
          <w:rFonts w:hint="eastAsia"/>
        </w:rPr>
        <w:t>　　第三节 2020-2025年中国钢管行业的发展策略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2020-2025年中国螺纹钢市场运行形势分析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2020-2025年中国螺纹钢市场发展动态分析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2020-2025年中国其它建筑钢材产业运营分析</w:t>
      </w:r>
      <w:r>
        <w:rPr>
          <w:rFonts w:hint="eastAsia"/>
        </w:rPr>
        <w:br/>
      </w:r>
      <w:r>
        <w:rPr>
          <w:rFonts w:hint="eastAsia"/>
        </w:rPr>
        <w:t>　　第一节 2020-2025年中国钢绞线产业现状分析</w:t>
      </w:r>
      <w:r>
        <w:rPr>
          <w:rFonts w:hint="eastAsia"/>
        </w:rPr>
        <w:br/>
      </w:r>
      <w:r>
        <w:rPr>
          <w:rFonts w:hint="eastAsia"/>
        </w:rPr>
        <w:t>　　　　一、钢绞线表观消费量保持稳定增长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二、钢绞线出口形势分析</w:t>
      </w:r>
      <w:r>
        <w:rPr>
          <w:rFonts w:hint="eastAsia"/>
        </w:rPr>
        <w:br/>
      </w:r>
      <w:r>
        <w:rPr>
          <w:rFonts w:hint="eastAsia"/>
        </w:rPr>
        <w:t>　　　　三、中国预应力钢绞线产业的历史和现状</w:t>
      </w:r>
      <w:r>
        <w:rPr>
          <w:rFonts w:hint="eastAsia"/>
        </w:rPr>
        <w:br/>
      </w:r>
      <w:r>
        <w:rPr>
          <w:rFonts w:hint="eastAsia"/>
        </w:rPr>
        <w:t>　　第二节 2020-2025年中国钢筋产业发展形势分析</w:t>
      </w:r>
      <w:r>
        <w:rPr>
          <w:rFonts w:hint="eastAsia"/>
        </w:rPr>
        <w:br/>
      </w:r>
      <w:r>
        <w:rPr>
          <w:rFonts w:hint="eastAsia"/>
        </w:rPr>
        <w:t>　　　　一、国内钢筋行业特征分析</w:t>
      </w:r>
      <w:r>
        <w:rPr>
          <w:rFonts w:hint="eastAsia"/>
        </w:rPr>
        <w:br/>
      </w:r>
      <w:r>
        <w:rPr>
          <w:rFonts w:hint="eastAsia"/>
        </w:rPr>
        <w:t>　　　　二、钢筋市场区域供需格局分析</w:t>
      </w:r>
      <w:r>
        <w:rPr>
          <w:rFonts w:hint="eastAsia"/>
        </w:rPr>
        <w:br/>
      </w:r>
      <w:r>
        <w:rPr>
          <w:rFonts w:hint="eastAsia"/>
        </w:rPr>
        <w:t>　　　　三、钢筋进出口形势分析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2020-2025年中国热轧H型钢市场格局分析</w:t>
      </w:r>
      <w:r>
        <w:rPr>
          <w:rFonts w:hint="eastAsia"/>
        </w:rPr>
        <w:br/>
      </w:r>
      <w:r>
        <w:rPr>
          <w:rFonts w:hint="eastAsia"/>
        </w:rPr>
        <w:t>　　　　一、我国热轧H型钢的需求及产能概况</w:t>
      </w:r>
      <w:r>
        <w:rPr>
          <w:rFonts w:hint="eastAsia"/>
        </w:rPr>
        <w:br/>
      </w:r>
      <w:r>
        <w:rPr>
          <w:rFonts w:hint="eastAsia"/>
        </w:rPr>
        <w:t>　　　　二、我国热轧H型钢消费情况简析</w:t>
      </w:r>
      <w:r>
        <w:rPr>
          <w:rFonts w:hint="eastAsia"/>
        </w:rPr>
        <w:br/>
      </w:r>
      <w:r>
        <w:rPr>
          <w:rFonts w:hint="eastAsia"/>
        </w:rPr>
        <w:t>　　　　三、国内热轧H型钢市场价格走势</w:t>
      </w:r>
      <w:r>
        <w:rPr>
          <w:rFonts w:hint="eastAsia"/>
        </w:rPr>
        <w:br/>
      </w:r>
      <w:r>
        <w:rPr>
          <w:rFonts w:hint="eastAsia"/>
        </w:rPr>
        <w:t>　　　　四、我国热轧H型钢企业生产策略</w:t>
      </w:r>
      <w:r>
        <w:rPr>
          <w:rFonts w:hint="eastAsia"/>
        </w:rPr>
        <w:br/>
      </w:r>
      <w:r>
        <w:rPr>
          <w:rFonts w:hint="eastAsia"/>
        </w:rPr>
        <w:t>　　　　五、热轧H型钢市场发展空间广阔</w:t>
      </w:r>
      <w:r>
        <w:rPr>
          <w:rFonts w:hint="eastAsia"/>
        </w:rPr>
        <w:br/>
      </w:r>
      <w:r>
        <w:rPr>
          <w:rFonts w:hint="eastAsia"/>
        </w:rPr>
        <w:t>　　第四节 2020-2025年中国热轧薄板市场发展现状分析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一、国内热轧薄板生产情况分析</w:t>
      </w:r>
      <w:r>
        <w:rPr>
          <w:rFonts w:hint="eastAsia"/>
        </w:rPr>
        <w:br/>
      </w:r>
      <w:r>
        <w:rPr>
          <w:rFonts w:hint="eastAsia"/>
        </w:rPr>
        <w:t>　　　　二、热轧薄板市场表观消费量变化形势分析</w:t>
      </w:r>
      <w:r>
        <w:rPr>
          <w:rFonts w:hint="eastAsia"/>
        </w:rPr>
        <w:br/>
      </w:r>
      <w:r>
        <w:rPr>
          <w:rFonts w:hint="eastAsia"/>
        </w:rPr>
        <w:t>　　　　三、热轧薄板进出口贸易分析</w:t>
      </w:r>
      <w:r>
        <w:rPr>
          <w:rFonts w:hint="eastAsia"/>
        </w:rPr>
        <w:br/>
      </w:r>
      <w:r>
        <w:rPr>
          <w:rFonts w:hint="eastAsia"/>
        </w:rPr>
        <w:t>　　第五节 2020-2025年中国中厚板产业发展现状分析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　　四、制约中国中厚板产业发展因素分析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2020-2025年国内建筑钢材产品进出口贸易分析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2020-2025年国内建筑钢材产品进口情况分析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2020-2025年国内建筑钢材产品出口情况分析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2025-2031年建筑钢材产品进出口预测分析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2020-2025年建筑钢材市场竞争格局分析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建筑钢材竞争力优势分析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2020-2025年建筑钢材行业竞争格局分析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一、建筑钢材行业竞争分析</w:t>
      </w:r>
      <w:r>
        <w:rPr>
          <w:rFonts w:hint="eastAsia"/>
        </w:rPr>
        <w:br/>
      </w:r>
      <w:r>
        <w:rPr>
          <w:rFonts w:hint="eastAsia"/>
        </w:rPr>
        <w:t>　　　　二、国内外建筑钢材竞争分析</w:t>
      </w:r>
      <w:r>
        <w:rPr>
          <w:rFonts w:hint="eastAsia"/>
        </w:rPr>
        <w:br/>
      </w:r>
      <w:r>
        <w:rPr>
          <w:rFonts w:hint="eastAsia"/>
        </w:rPr>
        <w:t>　　　　三、中国建筑钢材市场竞争分析</w:t>
      </w:r>
      <w:r>
        <w:rPr>
          <w:rFonts w:hint="eastAsia"/>
        </w:rPr>
        <w:br/>
      </w:r>
      <w:r>
        <w:rPr>
          <w:rFonts w:hint="eastAsia"/>
        </w:rPr>
        <w:t>　　　　四、中国建筑钢材市场集中度分析</w:t>
      </w:r>
      <w:r>
        <w:rPr>
          <w:rFonts w:hint="eastAsia"/>
        </w:rPr>
        <w:br/>
      </w:r>
      <w:r>
        <w:rPr>
          <w:rFonts w:hint="eastAsia"/>
        </w:rPr>
        <w:t>　　　　五、中国建筑钢材竞争对手市场份额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六、中国建筑钢材主要品牌企业梯队分布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中国建筑钢材重点企业竞争力分析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建筑钢材行业主要市场大区发展状况及竞争力研究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建筑钢材重点地区销售分析</w:t>
      </w:r>
      <w:r>
        <w:rPr>
          <w:rFonts w:hint="eastAsia"/>
        </w:rPr>
        <w:br/>
      </w:r>
      <w:r>
        <w:rPr>
          <w:rFonts w:hint="eastAsia"/>
        </w:rPr>
        <w:t>　　　　一、建筑钢材各地区对比销售分析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2020-2025年中国建筑业的产业组织与产业绩效研究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2020-2025年中国对外承包工程的发展分析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2020-2025年中国建筑业发展的具体对策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2025-2031年建筑钢材行业前景展望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二、2025-2031年建筑钢材下游需求行业发展展望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三、2025-2031年建筑钢材行业产能预测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建筑钢材市场前景分析</w:t>
      </w:r>
      <w:r>
        <w:rPr>
          <w:rFonts w:hint="eastAsia"/>
        </w:rPr>
        <w:br/>
      </w:r>
      <w:r>
        <w:rPr>
          <w:rFonts w:hint="eastAsia"/>
        </w:rPr>
        <w:t>　　　　一、建筑钢材市场容量分析</w:t>
      </w:r>
      <w:r>
        <w:rPr>
          <w:rFonts w:hint="eastAsia"/>
        </w:rPr>
        <w:br/>
      </w:r>
      <w:r>
        <w:rPr>
          <w:rFonts w:hint="eastAsia"/>
        </w:rPr>
        <w:t>　　　　二、建筑钢材行业利好利空政策</w:t>
      </w:r>
      <w:r>
        <w:rPr>
          <w:rFonts w:hint="eastAsia"/>
        </w:rPr>
        <w:br/>
      </w:r>
      <w:r>
        <w:rPr>
          <w:rFonts w:hint="eastAsia"/>
        </w:rPr>
        <w:t>　　　　三、建筑钢材行业发展前景分析</w:t>
      </w:r>
      <w:r>
        <w:rPr>
          <w:rFonts w:hint="eastAsia"/>
        </w:rPr>
        <w:br/>
      </w:r>
      <w:r>
        <w:rPr>
          <w:rFonts w:hint="eastAsia"/>
        </w:rPr>
        <w:t>　　第四节 建筑钢材未来发展预测分析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一、中国建筑钢材发展方向分析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2025-2031年建筑钢材行业供需预测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一、2025-2031年建筑钢材行业供给预测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二、2025-2031年建筑钢材行业需求预测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六、中国建筑钢材行业SWOT分析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一、2025-2031年建筑钢材行业国际展望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二、2025-2031年国内建筑钢材行业发展展望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2025-2031年建筑钢材行业投资机会与风险分析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2025-2031年建筑钢材行业盈利模式与投资策略分析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2025-2031年国外建筑钢材行业投资现状及经营模式分析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2025-2031年我国建筑钢材行业商业模式探讨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2025-2031年我国建筑钢材行业投资国际化发展战略分析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2025-2031年我国建筑钢材行业投资策略分析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2025-2031年建筑钢材行业项目投资与融资建议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2025-2031年建筑钢材行业投资收益预测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2025-2031年建筑钢材项目投资建议</w:t>
      </w:r>
      <w:r>
        <w:rPr>
          <w:rFonts w:hint="eastAsia"/>
        </w:rPr>
        <w:br/>
      </w:r>
      <w:r>
        <w:rPr>
          <w:rFonts w:hint="eastAsia"/>
        </w:rPr>
        <w:t>　　第六节 中智-林-2025-2031年建筑钢材项目融资建议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建筑钢材行业历程</w:t>
      </w:r>
      <w:r>
        <w:rPr>
          <w:rFonts w:hint="eastAsia"/>
        </w:rPr>
        <w:br/>
      </w:r>
      <w:r>
        <w:rPr>
          <w:rFonts w:hint="eastAsia"/>
        </w:rPr>
        <w:t>　　图表 建筑钢材行业生命周期</w:t>
      </w:r>
      <w:r>
        <w:rPr>
          <w:rFonts w:hint="eastAsia"/>
        </w:rPr>
        <w:br/>
      </w:r>
      <w:r>
        <w:rPr>
          <w:rFonts w:hint="eastAsia"/>
        </w:rPr>
        <w:t>　　图表 建筑钢材行业产业链分析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f8a06e5ec44e8" w:history="1">
        <w:r>
          <w:rPr>
            <w:rStyle w:val="Hyperlink"/>
          </w:rPr>
          <w:t>2025-2031年中国建筑钢材市场深度调研与发展趋势报告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f8a06e5ec44e8" w:history="1">
        <w:r>
          <w:rPr>
            <w:rStyle w:val="Hyperlink"/>
          </w:rPr>
          <w:t>https://www.20087.com/6/71/JianZhuGangCaiDeFaZhanQuShi.html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0a875e334792" w:history="1">
      <w:r>
        <w:rPr>
          <w:rStyle w:val="Hyperlink"/>
        </w:rPr>
        <w:t>2025-2031年中国建筑钢材市场深度调研与发展趋势报告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nZhuGangCaiDeFaZhanQuShi.html" TargetMode="External" Id="R6b3f8a06e5ec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nZhuGangCaiDeFaZhanQuShi.html" TargetMode="External" Id="Rfd120a875e33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2025-01-01T08:53:00Z</dcterms:created>
  <dcterms:modified xsi:type="dcterms:W3CDTF">2025-01-01T09:53:00Z</dcterms:modified>
  <dc:subject>2025-2031年中国建筑钢材市场深度调研与发展趋势报告</dc:subject>
  <dc:title>2025-2031年中国建筑钢材市场深度调研与发展趋势报告</dc:title>
  <cp:keywords>2025-2031年中国建筑钢材市场深度调研与发展趋势报告</cp:keywords>
  <dc:description>2025-2031年中国建筑钢材市场深度调研与发展趋势报告</dc:description>
</cp:coreProperties>
</file>