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20da0d464804" w:history="1">
              <w:r>
                <w:rPr>
                  <w:rStyle w:val="Hyperlink"/>
                </w:rPr>
                <w:t>2025-2031年中国高档建筑五金行业现状分析与发展趋势研究报告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20da0d464804" w:history="1">
              <w:r>
                <w:rPr>
                  <w:rStyle w:val="Hyperlink"/>
                </w:rPr>
                <w:t>2025-2031年中国高档建筑五金行业现状分析与发展趋势研究报告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20da0d464804" w:history="1">
                <w:r>
                  <w:rPr>
                    <w:rStyle w:val="Hyperlink"/>
                  </w:rPr>
                  <w:t>https://www.20087.com/0/69/GaoDangJianZhuWuJinHangYeQianJin.html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指用于高档住宅、商业建筑及公共设施中的高品质五金配件，包括门锁、铰链、把手、滑轨等。近年来，随着建筑设计风格的多样化以及消费者对品质生活的追求，高档建筑五金市场需求持续增长。当前市场上，高档建筑五金不仅注重材质的耐用性和美观性，还强调设计的时尚感与功能性。同时，随着智能家居概念的兴起，智能锁具、感应式五金件等高科技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高档建筑五金的发展将更加注重创新设计与智能化融合。一方面，随着消费者审美观念的变化，高档建筑五金将更加注重个性化定制和艺术化设计，以满足不同场景下的需求。另一方面，随着物联网技术的不断发展，未来的高档建筑五金将更加智能化，比如可以通过智能手机远程控制门锁、窗户等，提高居住的安全性和便利性。此外，环保材料的应用也将成为发展趋势之一，以满足消费者对于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20da0d464804" w:history="1">
        <w:r>
          <w:rPr>
            <w:rStyle w:val="Hyperlink"/>
          </w:rPr>
          <w:t>2025-2031年中国高档建筑五金行业现状分析与发展趋势研究报告</w:t>
        </w:r>
      </w:hyperlink>
      <w:r>
        <w:rPr>
          <w:rFonts w:hint="eastAsia"/>
        </w:rPr>
        <w:t>》基于多年行业研究积累，结合高档建筑五金市场发展现状，依托行业权威数据资源和长期市场监测数据库，对高档建筑五金市场规模、技术现状及未来方向进行了全面分析。报告梳理了高档建筑五金行业竞争格局，重点评估了主要企业的市场表现及品牌影响力，并通过SWOT分析揭示了高档建筑五金行业机遇与潜在风险。同时，报告对高档建筑五金市场前景和发展趋势进行了科学预测，为投资者提供了投资价值判断和策略建议，助力把握高档建筑五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高档建筑五金发展环境及政策分析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中国高档建筑五金生产现状分析</w:t>
      </w:r>
      <w:r>
        <w:rPr>
          <w:rFonts w:hint="eastAsia"/>
        </w:rPr>
        <w:br/>
      </w:r>
      <w:r>
        <w:rPr>
          <w:rFonts w:hint="eastAsia"/>
        </w:rPr>
        <w:t>　　第一节 高档建筑五金行业总体规模</w:t>
      </w:r>
      <w:r>
        <w:rPr>
          <w:rFonts w:hint="eastAsia"/>
        </w:rPr>
        <w:br/>
      </w:r>
      <w:r>
        <w:rPr>
          <w:rFonts w:hint="eastAsia"/>
        </w:rPr>
        <w:t>　　第二节 高档建筑五金产能概况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高档建筑五金产量概况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高档建筑五金产业的生命周期分析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高档建筑五金国内产品价格走势及影响因素分析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一、2025-2031年我国高档建筑五金市场竞争趋势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高档建筑五金产业用户度分析</w:t>
      </w:r>
      <w:r>
        <w:rPr>
          <w:rFonts w:hint="eastAsia"/>
        </w:rPr>
        <w:br/>
      </w:r>
      <w:r>
        <w:rPr>
          <w:rFonts w:hint="eastAsia"/>
        </w:rPr>
        <w:t>　　第一节 高档建筑五金产业用户认知程度</w:t>
      </w:r>
      <w:r>
        <w:rPr>
          <w:rFonts w:hint="eastAsia"/>
        </w:rPr>
        <w:br/>
      </w:r>
      <w:r>
        <w:rPr>
          <w:rFonts w:hint="eastAsia"/>
        </w:rPr>
        <w:t>　　第二节 高档建筑五金产业用户关注因素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2025-2031年高档建筑五金行业发展趋势及投资风险分析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当前高档建筑五金存在的问题</w:t>
      </w:r>
      <w:r>
        <w:rPr>
          <w:rFonts w:hint="eastAsia"/>
        </w:rPr>
        <w:br/>
      </w:r>
      <w:r>
        <w:rPr>
          <w:rFonts w:hint="eastAsia"/>
        </w:rPr>
        <w:t>　　第二节 高档建筑五金未来发展预测分析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2025-2031年中国高档建筑五金行业投资风险分析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北京森德公司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佛山市合和建筑五金制品有限公司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高档建筑五金地区销售分析</w:t>
      </w:r>
      <w:r>
        <w:rPr>
          <w:rFonts w:hint="eastAsia"/>
        </w:rPr>
        <w:br/>
      </w:r>
      <w:r>
        <w:rPr>
          <w:rFonts w:hint="eastAsia"/>
        </w:rPr>
        <w:t>　　第一节 高档建筑五金各地区对比销售分析</w:t>
      </w:r>
      <w:r>
        <w:rPr>
          <w:rFonts w:hint="eastAsia"/>
        </w:rPr>
        <w:br/>
      </w:r>
      <w:r>
        <w:rPr>
          <w:rFonts w:hint="eastAsia"/>
        </w:rPr>
        <w:t>　　第二节 高档建筑五金“重点地区一”销售分析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高档建筑五金“重点地区二”销售分析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高档建筑五金“重点地区三”销售分析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高档建筑五金“重点地区四”销售分析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高档建筑五金产品竞争力优势分析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中-智-林-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21998-2018年国内生产总值季度累计同比增长率（%）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2020-2025年我国高档建筑五金行业资产合计及增长对比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2025-2031年中国高档建筑五金行业资产合计预测图</w:t>
      </w:r>
      <w:r>
        <w:rPr>
          <w:rFonts w:hint="eastAsia"/>
        </w:rPr>
        <w:br/>
      </w:r>
      <w:r>
        <w:rPr>
          <w:rFonts w:hint="eastAsia"/>
        </w:rPr>
        <w:t>　　图表 7 2020-2025年我国高档建筑五金行业工业总产值及增长对比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2025-2031年中国高档建筑五金行业工业总产值预测图</w:t>
      </w:r>
      <w:r>
        <w:rPr>
          <w:rFonts w:hint="eastAsia"/>
        </w:rPr>
        <w:br/>
      </w:r>
      <w:r>
        <w:rPr>
          <w:rFonts w:hint="eastAsia"/>
        </w:rPr>
        <w:t>　　图表 9我国高档建筑五金周期</w:t>
      </w:r>
      <w:r>
        <w:rPr>
          <w:rFonts w:hint="eastAsia"/>
        </w:rPr>
        <w:br/>
      </w:r>
      <w:r>
        <w:rPr>
          <w:rFonts w:hint="eastAsia"/>
        </w:rPr>
        <w:t>　　图表 11 2020-2025年我国高档建筑五金行业规模企业个数及增长对比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2020-2025年我国高档建筑五金行业从业人员及增长情况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2020-2025年我国高档建筑五金行业从业人员及增长对比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2020-2025年我国高档建筑五金行业资产合计及增长情况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2020-2025年我国高档建筑五金行业销售收入及增长对比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2020-2025年我国高档建筑五金行业主营业务成本及增长情况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2020-2025年我国高档建筑五金行业主营业务成本及增长对比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2020-2025年我国高档建筑五金行业工业总产值及增长情况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2020-2025年我国高档建筑五金行业销售收入及增长情况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202018年我国高档建筑五金行业销售毛利率</w:t>
      </w:r>
      <w:r>
        <w:rPr>
          <w:rFonts w:hint="eastAsia"/>
        </w:rPr>
        <w:br/>
      </w:r>
      <w:r>
        <w:rPr>
          <w:rFonts w:hint="eastAsia"/>
        </w:rPr>
        <w:t>　　图表 212018年我国高档建筑五金行业资产负债率</w:t>
      </w:r>
      <w:r>
        <w:rPr>
          <w:rFonts w:hint="eastAsia"/>
        </w:rPr>
        <w:br/>
      </w:r>
      <w:r>
        <w:rPr>
          <w:rFonts w:hint="eastAsia"/>
        </w:rPr>
        <w:t>　　图表 222018年我国高档建筑五金行业总资产周转率</w:t>
      </w:r>
      <w:r>
        <w:rPr>
          <w:rFonts w:hint="eastAsia"/>
        </w:rPr>
        <w:br/>
      </w:r>
      <w:r>
        <w:rPr>
          <w:rFonts w:hint="eastAsia"/>
        </w:rPr>
        <w:t>　　图表 23消费者对高档建筑五金品牌认知度调查</w:t>
      </w:r>
      <w:r>
        <w:rPr>
          <w:rFonts w:hint="eastAsia"/>
        </w:rPr>
        <w:br/>
      </w:r>
      <w:r>
        <w:rPr>
          <w:rFonts w:hint="eastAsia"/>
        </w:rPr>
        <w:t>　　图表 24高档建筑五金产品功能影响程度分析</w:t>
      </w:r>
      <w:r>
        <w:rPr>
          <w:rFonts w:hint="eastAsia"/>
        </w:rPr>
        <w:br/>
      </w:r>
      <w:r>
        <w:rPr>
          <w:rFonts w:hint="eastAsia"/>
        </w:rPr>
        <w:t>　　图表 25高档建筑五金产品质量影响程度分析</w:t>
      </w:r>
      <w:r>
        <w:rPr>
          <w:rFonts w:hint="eastAsia"/>
        </w:rPr>
        <w:br/>
      </w:r>
      <w:r>
        <w:rPr>
          <w:rFonts w:hint="eastAsia"/>
        </w:rPr>
        <w:t>　　图表 26高档建筑五金产品价格影响程度分析</w:t>
      </w:r>
      <w:r>
        <w:rPr>
          <w:rFonts w:hint="eastAsia"/>
        </w:rPr>
        <w:br/>
      </w:r>
      <w:r>
        <w:rPr>
          <w:rFonts w:hint="eastAsia"/>
        </w:rPr>
        <w:t>　　图表 27高档建筑五金产品外观影响程度分析</w:t>
      </w:r>
      <w:r>
        <w:rPr>
          <w:rFonts w:hint="eastAsia"/>
        </w:rPr>
        <w:br/>
      </w:r>
      <w:r>
        <w:rPr>
          <w:rFonts w:hint="eastAsia"/>
        </w:rPr>
        <w:t>　　图表 28高档建筑五金产品服务影响程度分析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20da0d464804" w:history="1">
        <w:r>
          <w:rPr>
            <w:rStyle w:val="Hyperlink"/>
          </w:rPr>
          <w:t>2025-2031年中国高档建筑五金行业现状分析与发展趋势研究报告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20da0d464804" w:history="1">
        <w:r>
          <w:rPr>
            <w:rStyle w:val="Hyperlink"/>
          </w:rPr>
          <w:t>https://www.20087.com/0/69/GaoDangJianZhuWuJinHangYeQianJin.html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74dc8b984890" w:history="1">
      <w:r>
        <w:rPr>
          <w:rStyle w:val="Hyperlink"/>
        </w:rPr>
        <w:t>2025-2031年中国高档建筑五金行业现状分析与发展趋势研究报告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DangJianZhuWuJinHangYeQianJin.html" TargetMode="External" Id="R831e20da0d4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DangJianZhuWuJinHangYeQianJin.html" TargetMode="External" Id="R7b9974dc8b98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2025-05-13T05:14:00Z</dcterms:created>
  <dcterms:modified xsi:type="dcterms:W3CDTF">2025-05-13T06:14:00Z</dcterms:modified>
  <dc:subject>2025-2031年中国高档建筑五金行业现状分析与发展趋势研究报告</dc:subject>
  <dc:title>2025-2031年中国高档建筑五金行业现状分析与发展趋势研究报告</dc:title>
  <cp:keywords>2025-2031年中国高档建筑五金行业现状分析与发展趋势研究报告</cp:keywords>
  <dc:description>2025-2031年中国高档建筑五金行业现状分析与发展趋势研究报告</dc:description>
</cp:coreProperties>
</file>