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2ca9300a94e7c" w:history="1">
              <w:r>
                <w:rPr>
                  <w:rStyle w:val="Hyperlink"/>
                </w:rPr>
                <w:t>中国四川省建筑业行业调查分析及发展趋势预测报告（2025-2031年）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2ca9300a94e7c" w:history="1">
              <w:r>
                <w:rPr>
                  <w:rStyle w:val="Hyperlink"/>
                </w:rPr>
                <w:t>中国四川省建筑业行业调查分析及发展趋势预测报告（2025-2031年）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2ca9300a94e7c" w:history="1">
                <w:r>
                  <w:rPr>
                    <w:rStyle w:val="Hyperlink"/>
                  </w:rPr>
                  <w:t>https://www.20087.com/7/61/SiChuanShengJianZhuYeShiChangDia.html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建筑业是当地经济的重要支柱，近年来受益于基础设施建设和房地产市场的持续发展，行业规模不断扩大。技术创新，如装配式建筑、绿色建筑和智能建造技术的应用，提高了建筑效率和环保性能。同时，政府对建筑质量和安全的严格监管，以及对农民工权益的保护，促进了行业的规范化和可持续发展。</w:t>
      </w:r>
      <w:r>
        <w:rPr>
          <w:rFonts w:hint="eastAsia"/>
        </w:rPr>
        <w:br/>
      </w:r>
      <w:r>
        <w:rPr>
          <w:rFonts w:hint="eastAsia"/>
        </w:rPr>
        <w:t>　　未来，四川省建筑业将更加注重产业升级和绿色转型。产业升级体现在推动建筑业向工业化、信息化和智能化方向发展，提高建筑质量和施工效率。绿色转型则意味着加强绿色建筑标准的实施，推广低碳建材和节能技术，以及在建筑设计中融入生态和景观要素，实现建筑与自然环境的和谐共生。此外，随着“一带一路”倡议的推进，四川省建筑业将有更多的机会参与海外工程承包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2ca9300a94e7c" w:history="1">
        <w:r>
          <w:rPr>
            <w:rStyle w:val="Hyperlink"/>
          </w:rPr>
          <w:t>中国四川省建筑业行业调查分析及发展趋势预测报告（2025-2031年）</w:t>
        </w:r>
      </w:hyperlink>
      <w:r>
        <w:rPr>
          <w:rFonts w:hint="eastAsia"/>
        </w:rPr>
        <w:t>》依托权威机构及相关协会的数据资料，全面解析了四川省建筑业行业现状、市场需求及市场规模，系统梳理了四川省建筑业产业链结构、价格趋势及各细分市场动态。报告对四川省建筑业市场前景与发展趋势进行了科学预测，重点分析了品牌竞争格局、市场集中度及主要企业的经营表现。同时，通过SWOT分析揭示了四川省建筑业行业面临的机遇与风险，为四川省建筑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2020-2025年四川建筑业的发展</w:t>
      </w:r>
      <w:r>
        <w:rPr>
          <w:rFonts w:hint="eastAsia"/>
        </w:rPr>
        <w:br/>
      </w:r>
      <w:r>
        <w:rPr>
          <w:rFonts w:hint="eastAsia"/>
        </w:rPr>
        <w:t>　　3.1 四川建筑业的发展综述</w:t>
      </w:r>
      <w:r>
        <w:rPr>
          <w:rFonts w:hint="eastAsia"/>
        </w:rPr>
        <w:br/>
      </w:r>
      <w:r>
        <w:rPr>
          <w:rFonts w:hint="eastAsia"/>
        </w:rPr>
        <w:t>　　　　3.1.1 四川建筑业发展的历史阶段</w:t>
      </w:r>
      <w:r>
        <w:rPr>
          <w:rFonts w:hint="eastAsia"/>
        </w:rPr>
        <w:br/>
      </w:r>
      <w:r>
        <w:rPr>
          <w:rFonts w:hint="eastAsia"/>
        </w:rPr>
        <w:t>　　　　3.1.2 改革开放以来四川建筑业发展取得显着成效</w:t>
      </w:r>
      <w:r>
        <w:rPr>
          <w:rFonts w:hint="eastAsia"/>
        </w:rPr>
        <w:br/>
      </w:r>
      <w:r>
        <w:rPr>
          <w:rFonts w:hint="eastAsia"/>
        </w:rPr>
        <w:t>　　　　3.1.3 四川全力推进建筑大省向建筑强省转变</w:t>
      </w:r>
      <w:r>
        <w:rPr>
          <w:rFonts w:hint="eastAsia"/>
        </w:rPr>
        <w:br/>
      </w:r>
      <w:r>
        <w:rPr>
          <w:rFonts w:hint="eastAsia"/>
        </w:rPr>
        <w:t>　　　　3.1.4 四川建筑业企业生产经营状况仍处于微好</w:t>
      </w:r>
      <w:r>
        <w:rPr>
          <w:rFonts w:hint="eastAsia"/>
        </w:rPr>
        <w:br/>
      </w:r>
      <w:r>
        <w:rPr>
          <w:rFonts w:hint="eastAsia"/>
        </w:rPr>
        <w:t>　　3.2 2025年四川建筑业的回顾</w:t>
      </w:r>
      <w:r>
        <w:rPr>
          <w:rFonts w:hint="eastAsia"/>
        </w:rPr>
        <w:br/>
      </w:r>
      <w:r>
        <w:rPr>
          <w:rFonts w:hint="eastAsia"/>
        </w:rPr>
        <w:t>　　　　3.2.1 2025年四川建筑业生产增长平稳</w:t>
      </w:r>
      <w:r>
        <w:rPr>
          <w:rFonts w:hint="eastAsia"/>
        </w:rPr>
        <w:br/>
      </w:r>
      <w:r>
        <w:rPr>
          <w:rFonts w:hint="eastAsia"/>
        </w:rPr>
        <w:t>　　　　3.2.2 2025年四川建筑市场发展动态</w:t>
      </w:r>
      <w:r>
        <w:rPr>
          <w:rFonts w:hint="eastAsia"/>
        </w:rPr>
        <w:br/>
      </w:r>
      <w:r>
        <w:rPr>
          <w:rFonts w:hint="eastAsia"/>
        </w:rPr>
        <w:t>　　3.3 2020-2025年四川建筑业的发展</w:t>
      </w:r>
      <w:r>
        <w:rPr>
          <w:rFonts w:hint="eastAsia"/>
        </w:rPr>
        <w:br/>
      </w:r>
      <w:r>
        <w:rPr>
          <w:rFonts w:hint="eastAsia"/>
        </w:rPr>
        <w:t>　　　　3.3.1 2025年四川建筑业发展状况</w:t>
      </w:r>
      <w:r>
        <w:rPr>
          <w:rFonts w:hint="eastAsia"/>
        </w:rPr>
        <w:br/>
      </w:r>
      <w:r>
        <w:rPr>
          <w:rFonts w:hint="eastAsia"/>
        </w:rPr>
        <w:t>　　　　3.3.2 2025年四川建筑业主要特点</w:t>
      </w:r>
      <w:r>
        <w:rPr>
          <w:rFonts w:hint="eastAsia"/>
        </w:rPr>
        <w:br/>
      </w:r>
      <w:r>
        <w:rPr>
          <w:rFonts w:hint="eastAsia"/>
        </w:rPr>
        <w:t>　　　　3.3.3 2025年四川建筑业基本状况</w:t>
      </w:r>
      <w:r>
        <w:rPr>
          <w:rFonts w:hint="eastAsia"/>
        </w:rPr>
        <w:br/>
      </w:r>
      <w:r>
        <w:rPr>
          <w:rFonts w:hint="eastAsia"/>
        </w:rPr>
        <w:t>　　　　3.3.4 2025年四川建筑业发展动态</w:t>
      </w:r>
      <w:r>
        <w:rPr>
          <w:rFonts w:hint="eastAsia"/>
        </w:rPr>
        <w:br/>
      </w:r>
      <w:r>
        <w:rPr>
          <w:rFonts w:hint="eastAsia"/>
        </w:rPr>
        <w:t>　　3.4 四川建筑业的问题及策略分析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四川建筑业发展存在的问题</w:t>
      </w:r>
      <w:r>
        <w:rPr>
          <w:rFonts w:hint="eastAsia"/>
        </w:rPr>
        <w:br/>
      </w:r>
      <w:r>
        <w:rPr>
          <w:rFonts w:hint="eastAsia"/>
        </w:rPr>
        <w:t>　　　　3.4.2 制约四川建筑业发展的因素</w:t>
      </w:r>
      <w:r>
        <w:rPr>
          <w:rFonts w:hint="eastAsia"/>
        </w:rPr>
        <w:br/>
      </w:r>
      <w:r>
        <w:rPr>
          <w:rFonts w:hint="eastAsia"/>
        </w:rPr>
        <w:t>　　　　3.4.3 四川建筑业受三角债和竞争力不足问题</w:t>
      </w:r>
      <w:r>
        <w:rPr>
          <w:rFonts w:hint="eastAsia"/>
        </w:rPr>
        <w:br/>
      </w:r>
      <w:r>
        <w:rPr>
          <w:rFonts w:hint="eastAsia"/>
        </w:rPr>
        <w:t>　　　　3.4.4 四川建筑业加快发展的对策措施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2020-2025年四川建筑业上市公司分析</w:t>
      </w:r>
      <w:r>
        <w:rPr>
          <w:rFonts w:hint="eastAsia"/>
        </w:rPr>
        <w:br/>
      </w:r>
      <w:r>
        <w:rPr>
          <w:rFonts w:hint="eastAsia"/>
        </w:rPr>
        <w:t>　　4.1 中铁二局股份有限公司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4.2 四川路桥建设集团股份有限公司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业务经营分析</w:t>
      </w:r>
      <w:r>
        <w:rPr>
          <w:rFonts w:hint="eastAsia"/>
        </w:rPr>
        <w:br/>
      </w:r>
      <w:r>
        <w:rPr>
          <w:rFonts w:hint="eastAsia"/>
        </w:rPr>
        <w:t>　　　　4.2.4 财务状况分析</w:t>
      </w:r>
      <w:r>
        <w:rPr>
          <w:rFonts w:hint="eastAsia"/>
        </w:rPr>
        <w:br/>
      </w:r>
      <w:r>
        <w:rPr>
          <w:rFonts w:hint="eastAsia"/>
        </w:rPr>
        <w:t>　　4.3 中国四川国际合作股份有限公司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经营效益分析</w:t>
      </w:r>
      <w:r>
        <w:rPr>
          <w:rFonts w:hint="eastAsia"/>
        </w:rPr>
        <w:br/>
      </w:r>
      <w:r>
        <w:rPr>
          <w:rFonts w:hint="eastAsia"/>
        </w:rPr>
        <w:t>　　　　4.3.3 业务经营分析</w:t>
      </w:r>
      <w:r>
        <w:rPr>
          <w:rFonts w:hint="eastAsia"/>
        </w:rPr>
        <w:br/>
      </w:r>
      <w:r>
        <w:rPr>
          <w:rFonts w:hint="eastAsia"/>
        </w:rPr>
        <w:t>　　　　4.3.4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5.1.2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5.1.3 建筑行业市场新环境</w:t>
      </w:r>
      <w:r>
        <w:rPr>
          <w:rFonts w:hint="eastAsia"/>
        </w:rPr>
        <w:br/>
      </w:r>
      <w:r>
        <w:rPr>
          <w:rFonts w:hint="eastAsia"/>
        </w:rPr>
        <w:t>　　　　5.1.4 建筑业发展的政策环境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5.2.4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5.3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5.3.1 投标报价风险</w:t>
      </w:r>
      <w:r>
        <w:rPr>
          <w:rFonts w:hint="eastAsia"/>
        </w:rPr>
        <w:br/>
      </w:r>
      <w:r>
        <w:rPr>
          <w:rFonts w:hint="eastAsia"/>
        </w:rPr>
        <w:t>　　　　5.3.2 垫资风险</w:t>
      </w:r>
      <w:r>
        <w:rPr>
          <w:rFonts w:hint="eastAsia"/>
        </w:rPr>
        <w:br/>
      </w:r>
      <w:r>
        <w:rPr>
          <w:rFonts w:hint="eastAsia"/>
        </w:rPr>
        <w:t>　　　　5.3.3 合同管理风险</w:t>
      </w:r>
      <w:r>
        <w:rPr>
          <w:rFonts w:hint="eastAsia"/>
        </w:rPr>
        <w:br/>
      </w:r>
      <w:r>
        <w:rPr>
          <w:rFonts w:hint="eastAsia"/>
        </w:rPr>
        <w:t>　　　　5.3.4 债权债务风险</w:t>
      </w:r>
      <w:r>
        <w:rPr>
          <w:rFonts w:hint="eastAsia"/>
        </w:rPr>
        <w:br/>
      </w:r>
      <w:r>
        <w:rPr>
          <w:rFonts w:hint="eastAsia"/>
        </w:rPr>
        <w:t>　　5.4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5.4.1 投标报价风险的防范</w:t>
      </w:r>
      <w:r>
        <w:rPr>
          <w:rFonts w:hint="eastAsia"/>
        </w:rPr>
        <w:br/>
      </w:r>
      <w:r>
        <w:rPr>
          <w:rFonts w:hint="eastAsia"/>
        </w:rPr>
        <w:t>　　　　5.4.2 垫资风险的防范</w:t>
      </w:r>
      <w:r>
        <w:rPr>
          <w:rFonts w:hint="eastAsia"/>
        </w:rPr>
        <w:br/>
      </w:r>
      <w:r>
        <w:rPr>
          <w:rFonts w:hint="eastAsia"/>
        </w:rPr>
        <w:t>　　　　5.4.3 合同管理风险的防范</w:t>
      </w:r>
      <w:r>
        <w:rPr>
          <w:rFonts w:hint="eastAsia"/>
        </w:rPr>
        <w:br/>
      </w:r>
      <w:r>
        <w:rPr>
          <w:rFonts w:hint="eastAsia"/>
        </w:rPr>
        <w:t>　　　　5.4.4 债权债务风险的防范</w:t>
      </w:r>
      <w:r>
        <w:rPr>
          <w:rFonts w:hint="eastAsia"/>
        </w:rPr>
        <w:br/>
      </w:r>
      <w:r>
        <w:rPr>
          <w:rFonts w:hint="eastAsia"/>
        </w:rPr>
        <w:t>　　5.5 其他投资前景</w:t>
      </w:r>
      <w:r>
        <w:rPr>
          <w:rFonts w:hint="eastAsia"/>
        </w:rPr>
        <w:br/>
      </w:r>
      <w:r>
        <w:rPr>
          <w:rFonts w:hint="eastAsia"/>
        </w:rPr>
        <w:t>　　　　5.5.1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5.5.2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中.智.林－四川建筑业前景趋势分析6.1 中国建筑业的趋势预测及趋势</w:t>
      </w:r>
      <w:r>
        <w:rPr>
          <w:rFonts w:hint="eastAsia"/>
        </w:rPr>
        <w:br/>
      </w:r>
      <w:r>
        <w:rPr>
          <w:rFonts w:hint="eastAsia"/>
        </w:rPr>
        <w:t>　　　　6.1.1 中国建筑业2025-2031年发展市场广阔</w:t>
      </w:r>
      <w:r>
        <w:rPr>
          <w:rFonts w:hint="eastAsia"/>
        </w:rPr>
        <w:br/>
      </w:r>
      <w:r>
        <w:rPr>
          <w:rFonts w:hint="eastAsia"/>
        </w:rPr>
        <w:t>　　　　6.1.2 2025-2031年中国建筑业将继续快速发展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6.1.3 2025-2031年中国建筑发展走向</w:t>
      </w:r>
      <w:r>
        <w:rPr>
          <w:rFonts w:hint="eastAsia"/>
        </w:rPr>
        <w:br/>
      </w:r>
      <w:r>
        <w:rPr>
          <w:rFonts w:hint="eastAsia"/>
        </w:rPr>
        <w:t>　　6.2 四川建筑业的趋势预测及趋势预测</w:t>
      </w:r>
      <w:r>
        <w:rPr>
          <w:rFonts w:hint="eastAsia"/>
        </w:rPr>
        <w:br/>
      </w:r>
      <w:r>
        <w:rPr>
          <w:rFonts w:hint="eastAsia"/>
        </w:rPr>
        <w:t>　　　　6.2.1 2025-2031年四川建筑业发展预测</w:t>
      </w:r>
      <w:r>
        <w:rPr>
          <w:rFonts w:hint="eastAsia"/>
        </w:rPr>
        <w:br/>
      </w:r>
      <w:r>
        <w:rPr>
          <w:rFonts w:hint="eastAsia"/>
        </w:rPr>
        <w:t>　　　　6.2.2 2025年四川建筑业的发展目标</w:t>
      </w:r>
      <w:r>
        <w:rPr>
          <w:rFonts w:hint="eastAsia"/>
        </w:rPr>
        <w:br/>
      </w:r>
      <w:r>
        <w:rPr>
          <w:rFonts w:hint="eastAsia"/>
        </w:rPr>
        <w:t>　　　　6.2.3 四川建筑业企业趋势预测看好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附录六：四川省建筑管理条例</w:t>
      </w:r>
      <w:r>
        <w:rPr>
          <w:rFonts w:hint="eastAsia"/>
        </w:rPr>
        <w:br/>
      </w:r>
      <w:r>
        <w:rPr>
          <w:rFonts w:hint="eastAsia"/>
        </w:rPr>
        <w:t>　　附录七：四川省建设工程监理规定</w:t>
      </w:r>
      <w:r>
        <w:rPr>
          <w:rFonts w:hint="eastAsia"/>
        </w:rPr>
        <w:br/>
      </w:r>
      <w:r>
        <w:rPr>
          <w:rFonts w:hint="eastAsia"/>
        </w:rPr>
        <w:t>　　附录八：四川省省外企业入川从事建筑活动管理规定</w:t>
      </w:r>
      <w:r>
        <w:rPr>
          <w:rFonts w:hint="eastAsia"/>
        </w:rPr>
        <w:br/>
      </w:r>
      <w:r>
        <w:rPr>
          <w:rFonts w:hint="eastAsia"/>
        </w:rPr>
        <w:t>　　附录九：四川省国家投资工程建设项目招标投标条例</w:t>
      </w:r>
      <w:r>
        <w:rPr>
          <w:rFonts w:hint="eastAsia"/>
        </w:rPr>
        <w:br/>
      </w:r>
      <w:r>
        <w:rPr>
          <w:rFonts w:hint="eastAsia"/>
        </w:rPr>
        <w:t>　　附录十：四川省建设工程勘察设计管理条例</w:t>
      </w:r>
      <w:r>
        <w:rPr>
          <w:rFonts w:hint="eastAsia"/>
        </w:rPr>
        <w:br/>
      </w:r>
      <w:r>
        <w:rPr>
          <w:rFonts w:hint="eastAsia"/>
        </w:rPr>
        <w:t>　　附录十一：四川省建筑业企业资质管理规定实施细则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2020-2025年中铁二局总资产和净资产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2020-2025年中铁二局营业收入和净利润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2025年中铁二局营业收入和净利润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2024-2025年中铁二局现金流量</w:t>
      </w:r>
      <w:r>
        <w:rPr>
          <w:rFonts w:hint="eastAsia"/>
        </w:rPr>
        <w:br/>
      </w:r>
      <w:r>
        <w:rPr>
          <w:rFonts w:hint="eastAsia"/>
        </w:rPr>
        <w:t>　　图表 2025年中铁二局现金流量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2024-2025年中铁二局成长能力</w:t>
      </w:r>
      <w:r>
        <w:rPr>
          <w:rFonts w:hint="eastAsia"/>
        </w:rPr>
        <w:br/>
      </w:r>
      <w:r>
        <w:rPr>
          <w:rFonts w:hint="eastAsia"/>
        </w:rPr>
        <w:t>　　图表 2025年中铁二局成长能力</w:t>
      </w:r>
      <w:r>
        <w:rPr>
          <w:rFonts w:hint="eastAsia"/>
        </w:rPr>
        <w:br/>
      </w:r>
      <w:r>
        <w:rPr>
          <w:rFonts w:hint="eastAsia"/>
        </w:rPr>
        <w:t>　　图表 2024-2025年中铁二局短期偿债能力</w:t>
      </w:r>
      <w:r>
        <w:rPr>
          <w:rFonts w:hint="eastAsia"/>
        </w:rPr>
        <w:br/>
      </w:r>
      <w:r>
        <w:rPr>
          <w:rFonts w:hint="eastAsia"/>
        </w:rPr>
        <w:t>　　图表 2025年中铁二局短期偿债能力</w:t>
      </w:r>
      <w:r>
        <w:rPr>
          <w:rFonts w:hint="eastAsia"/>
        </w:rPr>
        <w:br/>
      </w:r>
      <w:r>
        <w:rPr>
          <w:rFonts w:hint="eastAsia"/>
        </w:rPr>
        <w:t>　　图表 2024-2025年中铁二局长期偿债能力</w:t>
      </w:r>
      <w:r>
        <w:rPr>
          <w:rFonts w:hint="eastAsia"/>
        </w:rPr>
        <w:br/>
      </w:r>
      <w:r>
        <w:rPr>
          <w:rFonts w:hint="eastAsia"/>
        </w:rPr>
        <w:t>　　图表 2025年中铁二局长期偿债能力</w:t>
      </w:r>
      <w:r>
        <w:rPr>
          <w:rFonts w:hint="eastAsia"/>
        </w:rPr>
        <w:br/>
      </w:r>
      <w:r>
        <w:rPr>
          <w:rFonts w:hint="eastAsia"/>
        </w:rPr>
        <w:t>　　图表 2024-2025年中铁二局运营能力</w:t>
      </w:r>
      <w:r>
        <w:rPr>
          <w:rFonts w:hint="eastAsia"/>
        </w:rPr>
        <w:br/>
      </w:r>
      <w:r>
        <w:rPr>
          <w:rFonts w:hint="eastAsia"/>
        </w:rPr>
        <w:t>　　图表 2025年中铁二局运营能力</w:t>
      </w:r>
      <w:r>
        <w:rPr>
          <w:rFonts w:hint="eastAsia"/>
        </w:rPr>
        <w:br/>
      </w:r>
      <w:r>
        <w:rPr>
          <w:rFonts w:hint="eastAsia"/>
        </w:rPr>
        <w:t>　　图表 2020-2025年中铁二局盈利能力</w:t>
      </w:r>
      <w:r>
        <w:rPr>
          <w:rFonts w:hint="eastAsia"/>
        </w:rPr>
        <w:br/>
      </w:r>
      <w:r>
        <w:rPr>
          <w:rFonts w:hint="eastAsia"/>
        </w:rPr>
        <w:t>　　图表 2025年中铁二局盈利能力</w:t>
      </w:r>
      <w:r>
        <w:rPr>
          <w:rFonts w:hint="eastAsia"/>
        </w:rPr>
        <w:br/>
      </w:r>
      <w:r>
        <w:rPr>
          <w:rFonts w:hint="eastAsia"/>
        </w:rPr>
        <w:t>　　图表 2020-2025年四川路桥总资产和净资产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2024-2025年四川路桥营业收入和净利润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2025年四川路桥营业收入和净利润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2024-2025年四川路桥现金流量</w:t>
      </w:r>
      <w:r>
        <w:rPr>
          <w:rFonts w:hint="eastAsia"/>
        </w:rPr>
        <w:br/>
      </w:r>
      <w:r>
        <w:rPr>
          <w:rFonts w:hint="eastAsia"/>
        </w:rPr>
        <w:t>　　图表 2025年四川路桥现金流量</w:t>
      </w:r>
      <w:r>
        <w:rPr>
          <w:rFonts w:hint="eastAsia"/>
        </w:rPr>
        <w:br/>
      </w:r>
      <w:r>
        <w:rPr>
          <w:rFonts w:hint="eastAsia"/>
        </w:rPr>
        <w:t>　　图表 2025年四川路桥主营业务收入分行业、产品、区域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2024-2025年四川路桥成长能力</w:t>
      </w:r>
      <w:r>
        <w:rPr>
          <w:rFonts w:hint="eastAsia"/>
        </w:rPr>
        <w:br/>
      </w:r>
      <w:r>
        <w:rPr>
          <w:rFonts w:hint="eastAsia"/>
        </w:rPr>
        <w:t>　　图表 2025年四川路桥成长能力</w:t>
      </w:r>
      <w:r>
        <w:rPr>
          <w:rFonts w:hint="eastAsia"/>
        </w:rPr>
        <w:br/>
      </w:r>
      <w:r>
        <w:rPr>
          <w:rFonts w:hint="eastAsia"/>
        </w:rPr>
        <w:t>　　图表 2024-2025年四川路桥短期偿债能力</w:t>
      </w:r>
      <w:r>
        <w:rPr>
          <w:rFonts w:hint="eastAsia"/>
        </w:rPr>
        <w:br/>
      </w:r>
      <w:r>
        <w:rPr>
          <w:rFonts w:hint="eastAsia"/>
        </w:rPr>
        <w:t>　　图表 2025年四川路桥短期偿债能力</w:t>
      </w:r>
      <w:r>
        <w:rPr>
          <w:rFonts w:hint="eastAsia"/>
        </w:rPr>
        <w:br/>
      </w:r>
      <w:r>
        <w:rPr>
          <w:rFonts w:hint="eastAsia"/>
        </w:rPr>
        <w:t>　　图表 2024-2025年四川路桥长期偿债能力</w:t>
      </w:r>
      <w:r>
        <w:rPr>
          <w:rFonts w:hint="eastAsia"/>
        </w:rPr>
        <w:br/>
      </w:r>
      <w:r>
        <w:rPr>
          <w:rFonts w:hint="eastAsia"/>
        </w:rPr>
        <w:t>　　图表 2025年四川路桥长期偿债能力</w:t>
      </w:r>
      <w:r>
        <w:rPr>
          <w:rFonts w:hint="eastAsia"/>
        </w:rPr>
        <w:br/>
      </w:r>
      <w:r>
        <w:rPr>
          <w:rFonts w:hint="eastAsia"/>
        </w:rPr>
        <w:t>　　图表 2024-2025年四川路桥运营能力</w:t>
      </w:r>
      <w:r>
        <w:rPr>
          <w:rFonts w:hint="eastAsia"/>
        </w:rPr>
        <w:br/>
      </w:r>
      <w:r>
        <w:rPr>
          <w:rFonts w:hint="eastAsia"/>
        </w:rPr>
        <w:t>　　图表 2025年四川路桥运营能力</w:t>
      </w:r>
      <w:r>
        <w:rPr>
          <w:rFonts w:hint="eastAsia"/>
        </w:rPr>
        <w:br/>
      </w:r>
      <w:r>
        <w:rPr>
          <w:rFonts w:hint="eastAsia"/>
        </w:rPr>
        <w:t>　　图表 2020-2025年四川路桥盈利能力</w:t>
      </w:r>
      <w:r>
        <w:rPr>
          <w:rFonts w:hint="eastAsia"/>
        </w:rPr>
        <w:br/>
      </w:r>
      <w:r>
        <w:rPr>
          <w:rFonts w:hint="eastAsia"/>
        </w:rPr>
        <w:t>　　图表 2025年四川路桥盈利能力</w:t>
      </w:r>
      <w:r>
        <w:rPr>
          <w:rFonts w:hint="eastAsia"/>
        </w:rPr>
        <w:br/>
      </w:r>
      <w:r>
        <w:rPr>
          <w:rFonts w:hint="eastAsia"/>
        </w:rPr>
        <w:t>　　图表 2020-2025年中川国际总资产和净资产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2024-2025年中川国际营业收入和净利润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2ca9300a94e7c" w:history="1">
        <w:r>
          <w:rPr>
            <w:rStyle w:val="Hyperlink"/>
          </w:rPr>
          <w:t>中国四川省建筑业行业调查分析及发展趋势预测报告（2025-2031年）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2ca9300a94e7c" w:history="1">
        <w:r>
          <w:rPr>
            <w:rStyle w:val="Hyperlink"/>
          </w:rPr>
          <w:t>https://www.20087.com/7/61/SiChuanShengJianZhuYeShiChangDia.html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建筑从业人员查询、四川省建筑业发展中心、四川省建筑业商会会长、四川省建筑业发展中心怎么样、江苏省建筑业、四川省建筑业骨干企业名单、四川省建筑监管平台、四川省建筑业发展中心西安分中心、四川省建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4e5aea46445b" w:history="1">
      <w:r>
        <w:rPr>
          <w:rStyle w:val="Hyperlink"/>
        </w:rPr>
        <w:t>中国四川省建筑业行业调查分析及发展趋势预测报告（2025-2031年）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iChuanShengJianZhuYeShiChangDia.html" TargetMode="External" Id="R2122ca9300a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iChuanShengJianZhuYeShiChangDia.html" TargetMode="External" Id="R35244e5aea4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2024-12-14T00:55:00Z</dcterms:created>
  <dcterms:modified xsi:type="dcterms:W3CDTF">2024-12-14T01:55:00Z</dcterms:modified>
  <dc:subject>中国四川省建筑业行业调查分析及发展趋势预测报告（2025-2031年）</dc:subject>
  <dc:title>中国四川省建筑业行业调查分析及发展趋势预测报告（2025-2031年）</dc:title>
  <cp:keywords>中国四川省建筑业行业调查分析及发展趋势预测报告（2025-2031年）</cp:keywords>
  <dc:description>中国四川省建筑业行业调查分析及发展趋势预测报告（2025-2031年）</dc:description>
</cp:coreProperties>
</file>