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6381b2a34bad" w:history="1">
              <w:r>
                <w:rPr>
                  <w:rStyle w:val="Hyperlink"/>
                </w:rPr>
                <w:t>2024版中国土地储备市场调研与前景预测分析报告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6381b2a34bad" w:history="1">
              <w:r>
                <w:rPr>
                  <w:rStyle w:val="Hyperlink"/>
                </w:rPr>
                <w:t>2024版中国土地储备市场调研与前景预测分析报告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d6381b2a34bad" w:history="1">
                <w:r>
                  <w:rPr>
                    <w:rStyle w:val="Hyperlink"/>
                  </w:rPr>
                  <w:t>https://www.20087.com/7/71/TuDiChuBeiXuQiuFenXiBaoGao.html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城市规划和房地产开发的重要环节，涉及土地的收购、整理和储备，以备未来开发之需。近年来，随着城镇化进程的加速，土地储备成为地方政府调控房地产市场、优化土地资源配置的重要手段。同时，土地储备制度的完善，包括公开透明的拍卖机制和合理的补偿标准，提高了土地使用的效率和公平性。</w:t>
      </w:r>
      <w:r>
        <w:rPr>
          <w:rFonts w:hint="eastAsia"/>
        </w:rPr>
        <w:br/>
      </w:r>
      <w:r>
        <w:rPr>
          <w:rFonts w:hint="eastAsia"/>
        </w:rPr>
        <w:t>　　未来，土地储备将更加注重可持续性和多元化。随着绿色发展理念的深化，土地储备将更加重视生态保护，优先考虑环境影响和生态恢复，推动绿色城市建设。同时，土地储备将向多元化方向发展，包括工业用地、商业用地和住宅用地的合理配置，以及对历史文化遗产保护用地的预留，以满足多样化的城市发展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土地储备行业特性研究</w:t>
      </w:r>
      <w:r>
        <w:rPr>
          <w:rFonts w:hint="eastAsia"/>
        </w:rPr>
        <w:br/>
      </w:r>
      <w:r>
        <w:rPr>
          <w:rFonts w:hint="eastAsia"/>
        </w:rPr>
        <w:t>第一章 土地储备行业基本概述</w:t>
      </w:r>
      <w:r>
        <w:rPr>
          <w:rFonts w:hint="eastAsia"/>
        </w:rPr>
        <w:br/>
      </w:r>
      <w:r>
        <w:rPr>
          <w:rFonts w:hint="eastAsia"/>
        </w:rPr>
        <w:t>　　第一节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土地储备管理办法</w:t>
      </w:r>
      <w:r>
        <w:rPr>
          <w:rFonts w:hint="eastAsia"/>
        </w:rPr>
        <w:br/>
      </w:r>
      <w:r>
        <w:rPr>
          <w:rFonts w:hint="eastAsia"/>
        </w:rPr>
        <w:t>　　　　一、总 则</w:t>
      </w:r>
      <w:r>
        <w:rPr>
          <w:rFonts w:hint="eastAsia"/>
        </w:rPr>
        <w:br/>
      </w:r>
      <w:r>
        <w:rPr>
          <w:rFonts w:hint="eastAsia"/>
        </w:rPr>
        <w:t>　　　　二、计划与管理</w:t>
      </w:r>
      <w:r>
        <w:rPr>
          <w:rFonts w:hint="eastAsia"/>
        </w:rPr>
        <w:br/>
      </w:r>
      <w:r>
        <w:rPr>
          <w:rFonts w:hint="eastAsia"/>
        </w:rPr>
        <w:t>　　　　三、范围与程序</w:t>
      </w:r>
      <w:r>
        <w:rPr>
          <w:rFonts w:hint="eastAsia"/>
        </w:rPr>
        <w:br/>
      </w:r>
      <w:r>
        <w:rPr>
          <w:rFonts w:hint="eastAsia"/>
        </w:rPr>
        <w:t>　　　　四、开发与利用</w:t>
      </w:r>
      <w:r>
        <w:rPr>
          <w:rFonts w:hint="eastAsia"/>
        </w:rPr>
        <w:br/>
      </w:r>
      <w:r>
        <w:rPr>
          <w:rFonts w:hint="eastAsia"/>
        </w:rPr>
        <w:t>　　　　五、土地供应</w:t>
      </w:r>
      <w:r>
        <w:rPr>
          <w:rFonts w:hint="eastAsia"/>
        </w:rPr>
        <w:br/>
      </w:r>
      <w:r>
        <w:rPr>
          <w:rFonts w:hint="eastAsia"/>
        </w:rPr>
        <w:t>　　　　六、资金管理</w:t>
      </w:r>
      <w:r>
        <w:rPr>
          <w:rFonts w:hint="eastAsia"/>
        </w:rPr>
        <w:br/>
      </w:r>
      <w:r>
        <w:rPr>
          <w:rFonts w:hint="eastAsia"/>
        </w:rPr>
        <w:t>　　　　七、附 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2023年中国土地储备行业市场发展环境分析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一、政策未来发展趋势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三、土地储备在国民经济重点地位</w:t>
      </w:r>
      <w:r>
        <w:rPr>
          <w:rFonts w:hint="eastAsia"/>
        </w:rPr>
        <w:br/>
      </w:r>
      <w:r>
        <w:rPr>
          <w:rFonts w:hint="eastAsia"/>
        </w:rPr>
        <w:t>　　第三节 2023年中国土地储备行业社会环境分析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土地储备行业发展现状研究</w:t>
      </w:r>
      <w:r>
        <w:rPr>
          <w:rFonts w:hint="eastAsia"/>
        </w:rPr>
        <w:br/>
      </w:r>
      <w:r>
        <w:rPr>
          <w:rFonts w:hint="eastAsia"/>
        </w:rPr>
        <w:t>第三章 2023年中国土地市场运行形势分析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　　四、今年土地供给将凸显民生主题</w:t>
      </w:r>
      <w:r>
        <w:rPr>
          <w:rFonts w:hint="eastAsia"/>
        </w:rPr>
        <w:br/>
      </w:r>
      <w:r>
        <w:rPr>
          <w:rFonts w:hint="eastAsia"/>
        </w:rPr>
        <w:t>　　　　五、房地产供给将大量增加</w:t>
      </w:r>
      <w:r>
        <w:rPr>
          <w:rFonts w:hint="eastAsia"/>
        </w:rPr>
        <w:br/>
      </w:r>
      <w:r>
        <w:rPr>
          <w:rFonts w:hint="eastAsia"/>
        </w:rPr>
        <w:t>　　　　六、2022年末南京土地供给很给力</w:t>
      </w:r>
      <w:r>
        <w:rPr>
          <w:rFonts w:hint="eastAsia"/>
        </w:rPr>
        <w:br/>
      </w:r>
      <w:r>
        <w:rPr>
          <w:rFonts w:hint="eastAsia"/>
        </w:rPr>
        <w:t>　　第二节 2023年中国土地需求分析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2023年影响中国土地需求的因素分析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2023年中国土地储备行业产业链分析</w:t>
      </w:r>
      <w:r>
        <w:rPr>
          <w:rFonts w:hint="eastAsia"/>
        </w:rPr>
        <w:br/>
      </w:r>
      <w:r>
        <w:rPr>
          <w:rFonts w:hint="eastAsia"/>
        </w:rPr>
        <w:t>　　第一节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2023年中国房地产市场运行情况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2023年中国重点城市土地市场运行态势分析</w:t>
      </w:r>
      <w:r>
        <w:rPr>
          <w:rFonts w:hint="eastAsia"/>
        </w:rPr>
        <w:br/>
      </w:r>
      <w:r>
        <w:rPr>
          <w:rFonts w:hint="eastAsia"/>
        </w:rPr>
        <w:t>　　第一节 北京市土地市场分析</w:t>
      </w:r>
      <w:r>
        <w:rPr>
          <w:rFonts w:hint="eastAsia"/>
        </w:rPr>
        <w:br/>
      </w:r>
      <w:r>
        <w:rPr>
          <w:rFonts w:hint="eastAsia"/>
        </w:rPr>
        <w:t>　　　　一、2023年北京土地市场成交情况综述</w:t>
      </w:r>
      <w:r>
        <w:rPr>
          <w:rFonts w:hint="eastAsia"/>
        </w:rPr>
        <w:br/>
      </w:r>
      <w:r>
        <w:rPr>
          <w:rFonts w:hint="eastAsia"/>
        </w:rPr>
        <w:t>　　　　二、2023年北京土地市场特征分析</w:t>
      </w:r>
      <w:r>
        <w:rPr>
          <w:rFonts w:hint="eastAsia"/>
        </w:rPr>
        <w:br/>
      </w:r>
      <w:r>
        <w:rPr>
          <w:rFonts w:hint="eastAsia"/>
        </w:rPr>
        <w:t>　　　　三、北京兔年土地首轮投标冷清开场</w:t>
      </w:r>
      <w:r>
        <w:rPr>
          <w:rFonts w:hint="eastAsia"/>
        </w:rPr>
        <w:br/>
      </w:r>
      <w:r>
        <w:rPr>
          <w:rFonts w:hint="eastAsia"/>
        </w:rPr>
        <w:t>　　　　四、北京拟提高高价房土地增值税</w:t>
      </w:r>
      <w:r>
        <w:rPr>
          <w:rFonts w:hint="eastAsia"/>
        </w:rPr>
        <w:br/>
      </w:r>
      <w:r>
        <w:rPr>
          <w:rFonts w:hint="eastAsia"/>
        </w:rPr>
        <w:t>　　第二节 上海市土地市场分析</w:t>
      </w:r>
      <w:r>
        <w:rPr>
          <w:rFonts w:hint="eastAsia"/>
        </w:rPr>
        <w:br/>
      </w:r>
      <w:r>
        <w:rPr>
          <w:rFonts w:hint="eastAsia"/>
        </w:rPr>
        <w:t>　　　　一、上海土地市场逆市走热</w:t>
      </w:r>
      <w:r>
        <w:rPr>
          <w:rFonts w:hint="eastAsia"/>
        </w:rPr>
        <w:br/>
      </w:r>
      <w:r>
        <w:rPr>
          <w:rFonts w:hint="eastAsia"/>
        </w:rPr>
        <w:t>　　　　二、上海土地市场成交额分析</w:t>
      </w:r>
      <w:r>
        <w:rPr>
          <w:rFonts w:hint="eastAsia"/>
        </w:rPr>
        <w:br/>
      </w:r>
      <w:r>
        <w:rPr>
          <w:rFonts w:hint="eastAsia"/>
        </w:rPr>
        <w:t>　　　　二、海拟用土地收益充实社保基金</w:t>
      </w:r>
      <w:r>
        <w:rPr>
          <w:rFonts w:hint="eastAsia"/>
        </w:rPr>
        <w:br/>
      </w:r>
      <w:r>
        <w:rPr>
          <w:rFonts w:hint="eastAsia"/>
        </w:rPr>
        <w:t>　　第三节 大连市土地市场分析</w:t>
      </w:r>
      <w:r>
        <w:rPr>
          <w:rFonts w:hint="eastAsia"/>
        </w:rPr>
        <w:br/>
      </w:r>
      <w:r>
        <w:rPr>
          <w:rFonts w:hint="eastAsia"/>
        </w:rPr>
        <w:t>　　　　一、大连1月土地市场零成交</w:t>
      </w:r>
      <w:r>
        <w:rPr>
          <w:rFonts w:hint="eastAsia"/>
        </w:rPr>
        <w:br/>
      </w:r>
      <w:r>
        <w:rPr>
          <w:rFonts w:hint="eastAsia"/>
        </w:rPr>
        <w:t>　　　　二、今年大连将实施一批土地收储项目</w:t>
      </w:r>
      <w:r>
        <w:rPr>
          <w:rFonts w:hint="eastAsia"/>
        </w:rPr>
        <w:br/>
      </w:r>
      <w:r>
        <w:rPr>
          <w:rFonts w:hint="eastAsia"/>
        </w:rPr>
        <w:t>　　　　三、大连土地出让金总额破千亿元</w:t>
      </w:r>
      <w:r>
        <w:rPr>
          <w:rFonts w:hint="eastAsia"/>
        </w:rPr>
        <w:br/>
      </w:r>
      <w:r>
        <w:rPr>
          <w:rFonts w:hint="eastAsia"/>
        </w:rPr>
        <w:t>　　　　四、10年来大连土地成交价格快速增长</w:t>
      </w:r>
      <w:r>
        <w:rPr>
          <w:rFonts w:hint="eastAsia"/>
        </w:rPr>
        <w:br/>
      </w:r>
      <w:r>
        <w:rPr>
          <w:rFonts w:hint="eastAsia"/>
        </w:rPr>
        <w:t>　　第四节 深圳市土地市场分析</w:t>
      </w:r>
      <w:r>
        <w:rPr>
          <w:rFonts w:hint="eastAsia"/>
        </w:rPr>
        <w:br/>
      </w:r>
      <w:r>
        <w:rPr>
          <w:rFonts w:hint="eastAsia"/>
        </w:rPr>
        <w:t>　　　　一、2023年深圳市土地招拍挂情况分析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二、2023年深圳市土地供应计划</w:t>
      </w:r>
      <w:r>
        <w:rPr>
          <w:rFonts w:hint="eastAsia"/>
        </w:rPr>
        <w:br/>
      </w:r>
      <w:r>
        <w:rPr>
          <w:rFonts w:hint="eastAsia"/>
        </w:rPr>
        <w:t>　　　　三、深圳今年将重点进行土地整备</w:t>
      </w:r>
      <w:r>
        <w:rPr>
          <w:rFonts w:hint="eastAsia"/>
        </w:rPr>
        <w:br/>
      </w:r>
      <w:r>
        <w:rPr>
          <w:rFonts w:hint="eastAsia"/>
        </w:rPr>
        <w:t>　　　　四、深圳连续两年未完成供应土地的任务</w:t>
      </w:r>
      <w:r>
        <w:rPr>
          <w:rFonts w:hint="eastAsia"/>
        </w:rPr>
        <w:br/>
      </w:r>
      <w:r>
        <w:rPr>
          <w:rFonts w:hint="eastAsia"/>
        </w:rPr>
        <w:t>　　　　五、解决深圳土地瓶颈需要双管齐下</w:t>
      </w:r>
      <w:r>
        <w:rPr>
          <w:rFonts w:hint="eastAsia"/>
        </w:rPr>
        <w:br/>
      </w:r>
      <w:r>
        <w:rPr>
          <w:rFonts w:hint="eastAsia"/>
        </w:rPr>
        <w:t>　　第五节 南京市土地市场分析</w:t>
      </w:r>
      <w:r>
        <w:rPr>
          <w:rFonts w:hint="eastAsia"/>
        </w:rPr>
        <w:br/>
      </w:r>
      <w:r>
        <w:rPr>
          <w:rFonts w:hint="eastAsia"/>
        </w:rPr>
        <w:t>　　　　一、南京去年土地成交额创新高</w:t>
      </w:r>
      <w:r>
        <w:rPr>
          <w:rFonts w:hint="eastAsia"/>
        </w:rPr>
        <w:br/>
      </w:r>
      <w:r>
        <w:rPr>
          <w:rFonts w:hint="eastAsia"/>
        </w:rPr>
        <w:t>　　　　二、2023年南京土地市场展望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土地储备行业企业竞争力分析</w:t>
      </w:r>
      <w:r>
        <w:rPr>
          <w:rFonts w:hint="eastAsia"/>
        </w:rPr>
        <w:br/>
      </w:r>
      <w:r>
        <w:rPr>
          <w:rFonts w:hint="eastAsia"/>
        </w:rPr>
        <w:t>第六章 2023年中国重点企业土地储备及运行财务数据分析</w:t>
      </w:r>
      <w:r>
        <w:rPr>
          <w:rFonts w:hint="eastAsia"/>
        </w:rPr>
        <w:br/>
      </w:r>
      <w:r>
        <w:rPr>
          <w:rFonts w:hint="eastAsia"/>
        </w:rPr>
        <w:t>　　第一节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济研：土地储备未来市场前景展望、投资策略、商业模式研究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第七章 2024-2030年中国土地储备投资机会与风险分析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2024-2030年中国土地储备投资机会分析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2024-2030年中国土地储备发展趋势预测分析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2024-2030年中国土地储备前景分析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2024-2030年中国土地储备盈利预测分析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6381b2a34bad" w:history="1">
        <w:r>
          <w:rPr>
            <w:rStyle w:val="Hyperlink"/>
          </w:rPr>
          <w:t>2024版中国土地储备市场调研与前景预测分析报告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d6381b2a34bad" w:history="1">
        <w:r>
          <w:rPr>
            <w:rStyle w:val="Hyperlink"/>
          </w:rPr>
          <w:t>https://www.20087.com/7/71/TuDiChuBeiXuQiuFenXiBaoGao.html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8b76a52f4b8c" w:history="1">
      <w:r>
        <w:rPr>
          <w:rStyle w:val="Hyperlink"/>
        </w:rPr>
        <w:t>2024版中国土地储备市场调研与前景预测分析报告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uDiChuBeiXuQiuFenXiBaoGao.html" TargetMode="External" Id="R04ed6381b2a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uDiChuBeiXuQiuFenXiBaoGao.html" TargetMode="External" Id="R2f158b76a52f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2023-07-18T04:05:00Z</dcterms:created>
  <dcterms:modified xsi:type="dcterms:W3CDTF">2023-07-18T05:05:00Z</dcterms:modified>
  <dc:subject>2024版中国土地储备市场调研与前景预测分析报告</dc:subject>
  <dc:title>2024版中国土地储备市场调研与前景预测分析报告</dc:title>
  <cp:keywords>2024版中国土地储备市场调研与前景预测分析报告</cp:keywords>
  <dc:description>2024版中国土地储备市场调研与前景预测分析报告</dc:description>
</cp:coreProperties>
</file>