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c20ae819747db" w:history="1">
              <w:r>
                <w:rPr>
                  <w:rStyle w:val="Hyperlink"/>
                </w:rPr>
                <w:t>2025-2031年中国水泥混凝土砖行业市场分析及投资前景分析报告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c20ae819747db" w:history="1">
              <w:r>
                <w:rPr>
                  <w:rStyle w:val="Hyperlink"/>
                </w:rPr>
                <w:t>2025-2031年中国水泥混凝土砖行业市场分析及投资前景分析报告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c20ae819747db" w:history="1">
                <w:r>
                  <w:rPr>
                    <w:rStyle w:val="Hyperlink"/>
                  </w:rPr>
                  <w:t>https://www.20087.com/7/01/ShuiNiHunNingTuZhuanShiChangQianJing.html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砖是建筑行业中广泛使用的建筑材料，近年来随着绿色建筑与可持续发展理念的推广，对环保、高性能的混凝土砖需求持续增加。目前，行业正通过优化原材料配比，引入再生骨料与工业废料，提升混凝土砖的力学性能与耐久性，同时减少碳足迹。此外，通过改进生产工艺，如高压振捣与蒸汽养护，进一步提高砖体的密实度与尺寸稳定性。</w:t>
      </w:r>
      <w:r>
        <w:rPr>
          <w:rFonts w:hint="eastAsia"/>
        </w:rPr>
        <w:br/>
      </w:r>
      <w:r>
        <w:rPr>
          <w:rFonts w:hint="eastAsia"/>
        </w:rPr>
        <w:t>　　未来，水泥混凝土砖的发展将更加注重功能化与美学设计。一方面，通过掺入光触媒、相变材料等添加剂，混凝土砖将具备自清洁、温度调节等附加功能，提升建筑的居住舒适度与环境适应性；另一方面，采用3D打印、模具雕刻等技术，混凝土砖将能够实现复杂的几何形状与纹理设计，满足现代建筑设计对美学与个性化的追求。此外，随着建筑信息模型（BIM）技术的应用，混凝土砖的设计与生产将更加智能化，支持定制化与模块化施工，提高建筑效率与质量。</w:t>
      </w:r>
      <w:r>
        <w:rPr>
          <w:rFonts w:hint="eastAsia"/>
        </w:rPr>
        <w:br/>
      </w:r>
      <w:r>
        <w:rPr>
          <w:rFonts w:hint="eastAsia"/>
        </w:rPr>
        <w:t>　　《</w:t>
      </w:r>
      <w:hyperlink r:id="R193c20ae819747db" w:history="1">
        <w:r>
          <w:rPr>
            <w:rStyle w:val="Hyperlink"/>
          </w:rPr>
          <w:t>2025-2031年中国水泥混凝土砖行业市场分析及投资前景分析报告</w:t>
        </w:r>
      </w:hyperlink>
      <w:r>
        <w:rPr>
          <w:rFonts w:hint="eastAsia"/>
        </w:rPr>
        <w:t>》基于国家统计局及水泥混凝土砖相关协会的权威数据，结合科研单位的详实资料，系统分析了水泥混凝土砖行业的发展环境、产业链结构、市场供需状况及重点企业现状，并对水泥混凝土砖行业市场前景及发展趋势作出科学预测。报告揭示了水泥混凝土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2025年水泥混凝土砖行业发展环境分析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中国水泥混凝土砖发展社会环境分析</w:t>
      </w:r>
      <w:r>
        <w:rPr>
          <w:rFonts w:hint="eastAsia"/>
        </w:rPr>
        <w:br/>
      </w:r>
      <w:r>
        <w:rPr>
          <w:rFonts w:hint="eastAsia"/>
        </w:rPr>
        <w:t>　　第四节 中国水泥混凝土砖行业政策分析</w:t>
      </w:r>
      <w:r>
        <w:rPr>
          <w:rFonts w:hint="eastAsia"/>
        </w:rPr>
        <w:br/>
      </w:r>
      <w:r>
        <w:rPr>
          <w:rFonts w:hint="eastAsia"/>
        </w:rPr>
        <w:t>　　第五节 中国水泥混凝土砖行业相关法律分析</w:t>
      </w:r>
      <w:r>
        <w:rPr>
          <w:rFonts w:hint="eastAsia"/>
        </w:rPr>
        <w:br/>
      </w:r>
      <w:r>
        <w:rPr>
          <w:rFonts w:hint="eastAsia"/>
        </w:rPr>
        <w:br/>
      </w:r>
      <w:r>
        <w:rPr>
          <w:rFonts w:hint="eastAsia"/>
        </w:rPr>
        <w:t>第二章 2020-2025年全球水泥混凝土砖行业发展情况分析</w:t>
      </w:r>
      <w:r>
        <w:rPr>
          <w:rFonts w:hint="eastAsia"/>
        </w:rPr>
        <w:br/>
      </w:r>
      <w:r>
        <w:rPr>
          <w:rFonts w:hint="eastAsia"/>
        </w:rPr>
        <w:t>　　第一节 全球水泥混凝土砖行业发展概况</w:t>
      </w:r>
      <w:r>
        <w:rPr>
          <w:rFonts w:hint="eastAsia"/>
        </w:rPr>
        <w:br/>
      </w:r>
      <w:r>
        <w:rPr>
          <w:rFonts w:hint="eastAsia"/>
        </w:rPr>
        <w:t>　　第二节 全球水泥混凝土砖行业主要国家及地区分析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全球水泥混凝土砖行业技术发展分析</w:t>
      </w:r>
      <w:r>
        <w:rPr>
          <w:rFonts w:hint="eastAsia"/>
        </w:rPr>
        <w:br/>
      </w:r>
      <w:r>
        <w:rPr>
          <w:rFonts w:hint="eastAsia"/>
        </w:rPr>
        <w:t>　　第四节 全球水泥混凝土砖行业发展趋势分析</w:t>
      </w:r>
      <w:r>
        <w:rPr>
          <w:rFonts w:hint="eastAsia"/>
        </w:rPr>
        <w:br/>
      </w:r>
      <w:r>
        <w:rPr>
          <w:rFonts w:hint="eastAsia"/>
        </w:rPr>
        <w:br/>
      </w:r>
      <w:r>
        <w:rPr>
          <w:rFonts w:hint="eastAsia"/>
        </w:rPr>
        <w:t>第三章 2020-2025年中国水泥混凝土砖行业发展运行情况分析</w:t>
      </w:r>
      <w:r>
        <w:rPr>
          <w:rFonts w:hint="eastAsia"/>
        </w:rPr>
        <w:br/>
      </w:r>
      <w:r>
        <w:rPr>
          <w:rFonts w:hint="eastAsia"/>
        </w:rPr>
        <w:t>　　第一节 中国水泥混凝土砖行业发展回顾</w:t>
      </w:r>
      <w:r>
        <w:rPr>
          <w:rFonts w:hint="eastAsia"/>
        </w:rPr>
        <w:br/>
      </w:r>
      <w:r>
        <w:rPr>
          <w:rFonts w:hint="eastAsia"/>
        </w:rPr>
        <w:t>　　第二节 中国水泥混凝土砖行业发展现状分析</w:t>
      </w:r>
      <w:r>
        <w:rPr>
          <w:rFonts w:hint="eastAsia"/>
        </w:rPr>
        <w:br/>
      </w:r>
      <w:r>
        <w:rPr>
          <w:rFonts w:hint="eastAsia"/>
        </w:rPr>
        <w:t>　　第三节 水泥混凝土砖行业经济运行状况分析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中国水泥混凝土砖行业上下游产业分析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2020-2025年中国水泥混凝土砖行业市场发展分析</w:t>
      </w:r>
      <w:r>
        <w:rPr>
          <w:rFonts w:hint="eastAsia"/>
        </w:rPr>
        <w:br/>
      </w:r>
      <w:r>
        <w:rPr>
          <w:rFonts w:hint="eastAsia"/>
        </w:rPr>
        <w:t>　　第一节 中国水泥混凝土砖行业市场供给现状</w:t>
      </w:r>
      <w:r>
        <w:rPr>
          <w:rFonts w:hint="eastAsia"/>
        </w:rPr>
        <w:br/>
      </w:r>
      <w:r>
        <w:rPr>
          <w:rFonts w:hint="eastAsia"/>
        </w:rPr>
        <w:t>　　　　一、中国水泥混凝土砖行业产能情况</w:t>
      </w:r>
      <w:r>
        <w:rPr>
          <w:rFonts w:hint="eastAsia"/>
        </w:rPr>
        <w:br/>
      </w:r>
      <w:r>
        <w:rPr>
          <w:rFonts w:hint="eastAsia"/>
        </w:rPr>
        <w:t>　　　　二、中国水泥混凝土砖行业产量情况</w:t>
      </w:r>
      <w:r>
        <w:rPr>
          <w:rFonts w:hint="eastAsia"/>
        </w:rPr>
        <w:br/>
      </w:r>
      <w:r>
        <w:rPr>
          <w:rFonts w:hint="eastAsia"/>
        </w:rPr>
        <w:t>　　第二节 中国水泥混凝土砖行业市场需求分析</w:t>
      </w:r>
      <w:r>
        <w:rPr>
          <w:rFonts w:hint="eastAsia"/>
        </w:rPr>
        <w:br/>
      </w:r>
      <w:r>
        <w:rPr>
          <w:rFonts w:hint="eastAsia"/>
        </w:rPr>
        <w:t>　　第三节 中国水泥混凝土砖行业进出口分析</w:t>
      </w:r>
      <w:r>
        <w:rPr>
          <w:rFonts w:hint="eastAsia"/>
        </w:rPr>
        <w:br/>
      </w:r>
      <w:r>
        <w:rPr>
          <w:rFonts w:hint="eastAsia"/>
        </w:rPr>
        <w:br/>
      </w:r>
      <w:r>
        <w:rPr>
          <w:rFonts w:hint="eastAsia"/>
        </w:rPr>
        <w:t>第五章 2025年中国水泥混凝土砖行业重点企业分析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中国水泥混凝土砖行业技术发展分析</w:t>
      </w:r>
      <w:r>
        <w:rPr>
          <w:rFonts w:hint="eastAsia"/>
        </w:rPr>
        <w:br/>
      </w:r>
      <w:r>
        <w:rPr>
          <w:rFonts w:hint="eastAsia"/>
        </w:rPr>
        <w:t>　　第一节 中国水泥混凝土砖行业技术发展概述</w:t>
      </w:r>
      <w:r>
        <w:rPr>
          <w:rFonts w:hint="eastAsia"/>
        </w:rPr>
        <w:br/>
      </w:r>
      <w:r>
        <w:rPr>
          <w:rFonts w:hint="eastAsia"/>
        </w:rPr>
        <w:t>　　第二节 中国水泥混凝土砖主要技术差距分析</w:t>
      </w:r>
      <w:r>
        <w:rPr>
          <w:rFonts w:hint="eastAsia"/>
        </w:rPr>
        <w:br/>
      </w:r>
      <w:r>
        <w:rPr>
          <w:rFonts w:hint="eastAsia"/>
        </w:rPr>
        <w:t>　　第三节 中国水泥混凝土砖技术发展趋势分析</w:t>
      </w:r>
      <w:r>
        <w:rPr>
          <w:rFonts w:hint="eastAsia"/>
        </w:rPr>
        <w:br/>
      </w:r>
      <w:r>
        <w:rPr>
          <w:rFonts w:hint="eastAsia"/>
        </w:rPr>
        <w:br/>
      </w:r>
      <w:r>
        <w:rPr>
          <w:rFonts w:hint="eastAsia"/>
        </w:rPr>
        <w:t>第七章 2020-2025年水泥混凝土砖行业销售渠道分析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2025-2031年中国水泥混凝土砖行业发展及投资预测分析</w:t>
      </w:r>
      <w:r>
        <w:rPr>
          <w:rFonts w:hint="eastAsia"/>
        </w:rPr>
        <w:br/>
      </w:r>
      <w:r>
        <w:rPr>
          <w:rFonts w:hint="eastAsia"/>
        </w:rPr>
        <w:t>　　第一节 2025-2031年中国水泥混凝土砖行业发展预测</w:t>
      </w:r>
      <w:r>
        <w:rPr>
          <w:rFonts w:hint="eastAsia"/>
        </w:rPr>
        <w:br/>
      </w:r>
      <w:r>
        <w:rPr>
          <w:rFonts w:hint="eastAsia"/>
        </w:rPr>
        <w:t>　　第二节 2025-2031年中国水泥混凝土砖市场发展预测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2025-2031年中国水泥混凝土砖投资分析</w:t>
      </w:r>
      <w:r>
        <w:rPr>
          <w:rFonts w:hint="eastAsia"/>
        </w:rPr>
        <w:br/>
      </w:r>
      <w:r>
        <w:rPr>
          <w:rFonts w:hint="eastAsia"/>
        </w:rPr>
        <w:t>　　第四节 中国水泥混凝土砖行业投资环境分析</w:t>
      </w:r>
      <w:r>
        <w:rPr>
          <w:rFonts w:hint="eastAsia"/>
        </w:rPr>
        <w:br/>
      </w:r>
      <w:r>
        <w:rPr>
          <w:rFonts w:hint="eastAsia"/>
        </w:rPr>
        <w:t>　　第五节 中国水泥混凝土砖行业投资机会分析</w:t>
      </w:r>
      <w:r>
        <w:rPr>
          <w:rFonts w:hint="eastAsia"/>
        </w:rPr>
        <w:br/>
      </w:r>
      <w:r>
        <w:rPr>
          <w:rFonts w:hint="eastAsia"/>
        </w:rPr>
        <w:t>　　第六节 中智林－中国水泥混凝土砖行业发展建议及投资策略分析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c20ae819747db" w:history="1">
        <w:r>
          <w:rPr>
            <w:rStyle w:val="Hyperlink"/>
          </w:rPr>
          <w:t>2025-2031年中国水泥混凝土砖行业市场分析及投资前景分析报告</w:t>
        </w:r>
      </w:hyperlink>
      <w:r>
        <w:rPr>
          <w:color w:val="C00000"/>
        </w:rPr>
        <w:t>》，报告编号：</w:t>
      </w:r>
      <w:r>
        <w:rPr>
          <w:rFonts w:hint="eastAsia"/>
          <w:color w:val="C00000"/>
        </w:rPr>
        <w:t>0A37017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c20ae819747db" w:history="1">
        <w:r>
          <w:rPr>
            <w:rStyle w:val="Hyperlink"/>
          </w:rPr>
          <w:t>https://www.20087.com/7/01/ShuiNiHunNingTuZhuanShiChangQianJing.html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热点：水泥红砖、水泥混凝土砖配比、水泥砖的价格一般在多少、水泥混凝土砖抹灰需要贴玻纤网网吗、混凝土价格多少一方、水泥混凝土砖价格、混凝土木砖、水泥混凝土砖规格、石粉水泥砖的配比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4d55646e04488" w:history="1">
      <w:r>
        <w:rPr>
          <w:rStyle w:val="Hyperlink"/>
        </w:rPr>
        <w:t>2025-2031年中国水泥混凝土砖行业市场分析及投资前景分析报告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iNiHunNingTuZhuanShiChangQianJing.html" TargetMode="External" Id="R193c20ae819747db" /></Relationships>
</file>

<file path=word/_rels/header2.xml.rels>&#65279;<?xml version="1.0" encoding="utf-8"?><Relationships xmlns="http://schemas.openxmlformats.org/package/2006/relationships"><Relationship Type="http://schemas.openxmlformats.org/officeDocument/2006/relationships/hyperlink" Target="https://www.20087.com/7/01/ShuiNiHunNingTuZhuanShiChangQianJing.html" TargetMode="External" Id="R2884d55646e0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2025-03-15T07:34:00Z</dcterms:created>
  <dcterms:modified xsi:type="dcterms:W3CDTF">2025-03-15T08:34:00Z</dcterms:modified>
  <dc:subject>2025-2031年中国水泥混凝土砖行业市场分析及投资前景分析报告</dc:subject>
  <dc:title>2025-2031年中国水泥混凝土砖行业市场分析及投资前景分析报告</dc:title>
  <cp:keywords>2025-2031年中国水泥混凝土砖行业市场分析及投资前景分析报告</cp:keywords>
  <dc:description>2025-2031年中国水泥混凝土砖行业市场分析及投资前景分析报告</dc:description>
</cp:coreProperties>
</file>