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20fca5f7d40d9" w:history="1">
              <w:r>
                <w:rPr>
                  <w:rStyle w:val="Hyperlink"/>
                </w:rPr>
                <w:t>2026-2032年全球与中国低摩擦涂层行业市场分析及前景趋势报告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20fca5f7d40d9" w:history="1">
              <w:r>
                <w:rPr>
                  <w:rStyle w:val="Hyperlink"/>
                </w:rPr>
                <w:t>2026-2032年全球与中国低摩擦涂层行业市场分析及前景趋势报告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20fca5f7d40d9" w:history="1">
                <w:r>
                  <w:rPr>
                    <w:rStyle w:val="Hyperlink"/>
                  </w:rPr>
                  <w:t>https://www.20087.com/7/11/DiMoCaTuCengQianJing.html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摩擦涂层是应用于金属、陶瓷或聚合物表面的功能性薄膜，通过降低接触界面的摩擦系数以减少磨损、能耗与发热，广泛应用于发动机部件、轴承、模具与医疗器械。低摩擦涂层技术包括二硫化钼、类金刚石碳（DLC）、聚四氟乙烯（PTFE）基复合涂层与氮化物陶瓷涂层。这些材料具备高硬度、自润滑性与化学惰性，可在干摩擦或边界润滑条件下稳定运行。涂覆工艺涵盖物理气相沉积（PVD）、化学气相沉积（CVD）、喷涂与电泳，需精确控制厚度、附着力与表面粗糙度。行业对涂层的耐磨寿命、结合强度与环境适应性要求极高，推动多层梯度设计、残余应力调控与在线监测技术的持续投入。</w:t>
      </w:r>
      <w:r>
        <w:rPr>
          <w:rFonts w:hint="eastAsia"/>
        </w:rPr>
        <w:br/>
      </w:r>
      <w:r>
        <w:rPr>
          <w:rFonts w:hint="eastAsia"/>
        </w:rPr>
        <w:t>　　未来，低摩擦涂层将向智能响应、环境适应性与绿色制造方向发展。市场调研网指出，刺激响应材料将根据温度、压力或电场改变表面能或润滑状态，实现动态摩擦调控。仿生结构设计将模仿荷叶、鲨鱼皮等自然表面，构建微纳复合纹理，协同降低摩擦与抗污能力。在极端工况下，自修复涂层将利用微胶囊或可逆化学键在损伤区域释放润滑剂，恢复性能。水性或无溶剂涂覆工艺将减少VOC排放，符合环保趋势。增材制造兼容涂层将支持复杂几何部件的均匀覆盖。数字化质量追溯系统将记录工艺参数与性能测试数据，确保批次一致性。同时，模块化涂层库将提供针对不同基材与工况的标准化解决方案。低摩擦涂层将从被动减摩层发展为集感知、适应、环保于一体的先进表面工程材料，支撑机械系统向高效化、智能化与可持续化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720fca5f7d40d9" w:history="1">
        <w:r>
          <w:rPr>
            <w:rStyle w:val="Hyperlink"/>
          </w:rPr>
          <w:t>2026-2032年全球与中国低摩擦涂层行业市场分析及前景趋势报告</w:t>
        </w:r>
      </w:hyperlink>
      <w:r>
        <w:rPr>
          <w:rFonts w:hint="eastAsia"/>
        </w:rPr>
        <w:t>》，2025年低摩擦涂层行业市场规模达 亿元，预计2032年市场规模将达 亿元，期间年均复合增长率（CAGR）达 %。报告基于国家统计局、相关行业协会的详实数据，结合行业一手调研资料，系统分析了低摩擦涂层行业的市场规模、竞争格局及技术发展现状。报告详细梳理了低摩擦涂层产业链结构、区域分布特征及低摩擦涂层市场需求变化，重点评估了低摩擦涂层重点企业的市场表现与战略布局。通过对政策环境、技术创新方向及消费趋势的分析，科学预测了低摩擦涂层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中国低摩擦涂层概述</w:t>
      </w:r>
      <w:r>
        <w:rPr>
          <w:rFonts w:hint="eastAsia"/>
        </w:rPr>
        <w:br/>
      </w:r>
      <w:r>
        <w:rPr>
          <w:rFonts w:hint="eastAsia"/>
        </w:rPr>
        <w:t>　　第一节 低摩擦涂层行业定义</w:t>
      </w:r>
      <w:r>
        <w:rPr>
          <w:rFonts w:hint="eastAsia"/>
        </w:rPr>
        <w:br/>
      </w:r>
      <w:r>
        <w:rPr>
          <w:rFonts w:hint="eastAsia"/>
        </w:rPr>
        <w:t>　　第二节 低摩擦涂层行业发展特性</w:t>
      </w:r>
      <w:r>
        <w:rPr>
          <w:rFonts w:hint="eastAsia"/>
        </w:rPr>
        <w:br/>
      </w:r>
      <w:r>
        <w:rPr>
          <w:rFonts w:hint="eastAsia"/>
        </w:rPr>
        <w:t>　　第三节 低摩擦涂层产业链分析</w:t>
      </w:r>
      <w:r>
        <w:rPr>
          <w:rFonts w:hint="eastAsia"/>
        </w:rPr>
        <w:br/>
      </w:r>
      <w:r>
        <w:rPr>
          <w:rFonts w:hint="eastAsia"/>
        </w:rPr>
        <w:t>　　第四节 低摩擦涂层行业生命周期分析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中国低摩擦涂层行业发展环境分析</w:t>
      </w:r>
      <w:r>
        <w:rPr>
          <w:rFonts w:hint="eastAsia"/>
        </w:rPr>
        <w:br/>
      </w:r>
      <w:r>
        <w:rPr>
          <w:rFonts w:hint="eastAsia"/>
        </w:rPr>
        <w:t>　　第一节 低摩擦涂层行业经济环境分析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低摩擦涂层行业相关政策、标准</w:t>
      </w:r>
      <w:r>
        <w:rPr>
          <w:rFonts w:hint="eastAsia"/>
        </w:rPr>
        <w:br/>
      </w:r>
      <w:r>
        <w:rPr>
          <w:rFonts w:hint="eastAsia"/>
        </w:rPr>
        <w:t>　　第三节 低摩擦涂层行业相关发展规划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2025-2026年低摩擦涂层行业技术发展现状及趋势分析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低摩擦涂层行业技术发展现状分析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国内外低摩擦涂层行业技术差异与原因</w:t>
      </w:r>
      <w:r>
        <w:rPr>
          <w:rFonts w:hint="eastAsia"/>
        </w:rPr>
        <w:br/>
      </w:r>
      <w:r>
        <w:rPr>
          <w:rFonts w:hint="eastAsia"/>
        </w:rPr>
        <w:t>　　第三节 低摩擦涂层行业技术发展方向、趋势预测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提升低摩擦涂层行业技术能力策略建议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全球主要低摩擦涂层市场发展概况</w:t>
      </w:r>
      <w:r>
        <w:rPr>
          <w:rFonts w:hint="eastAsia"/>
        </w:rPr>
        <w:br/>
      </w:r>
      <w:r>
        <w:rPr>
          <w:rFonts w:hint="eastAsia"/>
        </w:rPr>
        <w:t>　　第一节 全球低摩擦涂层市场发展分析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欧洲地区主要国家低摩擦涂层市场概况</w:t>
      </w:r>
      <w:r>
        <w:rPr>
          <w:rFonts w:hint="eastAsia"/>
        </w:rPr>
        <w:br/>
      </w:r>
      <w:r>
        <w:rPr>
          <w:rFonts w:hint="eastAsia"/>
        </w:rPr>
        <w:t>　　第三节 北美地区低摩擦涂层市场概况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亚洲地区主要国家低摩擦涂层市场概况</w:t>
      </w:r>
      <w:r>
        <w:rPr>
          <w:rFonts w:hint="eastAsia"/>
        </w:rPr>
        <w:br/>
      </w:r>
      <w:r>
        <w:rPr>
          <w:rFonts w:hint="eastAsia"/>
        </w:rPr>
        <w:t>　　第五节 全球低摩擦涂层市场发展预测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中国低摩擦涂层发展现状</w:t>
      </w:r>
      <w:r>
        <w:rPr>
          <w:rFonts w:hint="eastAsia"/>
        </w:rPr>
        <w:br/>
      </w:r>
      <w:r>
        <w:rPr>
          <w:rFonts w:hint="eastAsia"/>
        </w:rPr>
        <w:t>　　第一节 中国低摩擦涂层市场现状分析</w:t>
      </w:r>
      <w:r>
        <w:rPr>
          <w:rFonts w:hint="eastAsia"/>
        </w:rPr>
        <w:br/>
      </w:r>
      <w:r>
        <w:rPr>
          <w:rFonts w:hint="eastAsia"/>
        </w:rPr>
        <w:t>　　第二节 中国低摩擦涂层行业产量情况分析及预测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一、低摩擦涂层总体产能规模</w:t>
      </w:r>
      <w:r>
        <w:rPr>
          <w:rFonts w:hint="eastAsia"/>
        </w:rPr>
        <w:br/>
      </w:r>
      <w:r>
        <w:rPr>
          <w:rFonts w:hint="eastAsia"/>
        </w:rPr>
        <w:t>　　　　二、低摩擦涂层生产区域分布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三、2020-2025年中国低摩擦涂层行业产量统计分析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四、2026-2032年中国低摩擦涂层行业产量预测分析</w:t>
      </w:r>
      <w:r>
        <w:rPr>
          <w:rFonts w:hint="eastAsia"/>
        </w:rPr>
        <w:br/>
      </w:r>
      <w:r>
        <w:rPr>
          <w:rFonts w:hint="eastAsia"/>
        </w:rPr>
        <w:t>　　第三节 中国低摩擦涂层市场需求分析及预测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一、中国低摩擦涂层市场需求特点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二、2020-2025年中国低摩擦涂层市场需求量统计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三、2026-2032年中国低摩擦涂层市场需求量预测</w:t>
      </w:r>
      <w:r>
        <w:rPr>
          <w:rFonts w:hint="eastAsia"/>
        </w:rPr>
        <w:br/>
      </w:r>
      <w:r>
        <w:rPr>
          <w:rFonts w:hint="eastAsia"/>
        </w:rPr>
        <w:t>　　第四节 中国低摩擦涂层价格趋势分析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一、2020-2025年中国低摩擦涂层市场价格趋势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二、2026-2032年中国低摩擦涂层市场价格走势预测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低摩擦涂层市场特性分析</w:t>
      </w:r>
      <w:r>
        <w:rPr>
          <w:rFonts w:hint="eastAsia"/>
        </w:rPr>
        <w:br/>
      </w:r>
      <w:r>
        <w:rPr>
          <w:rFonts w:hint="eastAsia"/>
        </w:rPr>
        <w:t>　　第一节 低摩擦涂层行业集中度分析</w:t>
      </w:r>
      <w:r>
        <w:rPr>
          <w:rFonts w:hint="eastAsia"/>
        </w:rPr>
        <w:br/>
      </w:r>
      <w:r>
        <w:rPr>
          <w:rFonts w:hint="eastAsia"/>
        </w:rPr>
        <w:t>　　第二节 低摩擦涂层行业SWOT分析</w:t>
      </w:r>
      <w:r>
        <w:rPr>
          <w:rFonts w:hint="eastAsia"/>
        </w:rPr>
        <w:br/>
      </w:r>
      <w:r>
        <w:rPr>
          <w:rFonts w:hint="eastAsia"/>
        </w:rPr>
        <w:t>　　　　一、低摩擦涂层行业优势</w:t>
      </w:r>
      <w:r>
        <w:rPr>
          <w:rFonts w:hint="eastAsia"/>
        </w:rPr>
        <w:br/>
      </w:r>
      <w:r>
        <w:rPr>
          <w:rFonts w:hint="eastAsia"/>
        </w:rPr>
        <w:t>　　　　二、低摩擦涂层行业劣势</w:t>
      </w:r>
      <w:r>
        <w:rPr>
          <w:rFonts w:hint="eastAsia"/>
        </w:rPr>
        <w:br/>
      </w:r>
      <w:r>
        <w:rPr>
          <w:rFonts w:hint="eastAsia"/>
        </w:rPr>
        <w:t>　　　　三、低摩擦涂层行业机会</w:t>
      </w:r>
      <w:r>
        <w:rPr>
          <w:rFonts w:hint="eastAsia"/>
        </w:rPr>
        <w:br/>
      </w:r>
      <w:r>
        <w:rPr>
          <w:rFonts w:hint="eastAsia"/>
        </w:rPr>
        <w:t>　　　　四、低摩擦涂层行业风险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2020-2025年低摩擦涂层行业经济运行状况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2020-2025年中国低摩擦涂层行业盈利能力分析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2020-2025年中国低摩擦涂层行业发展能力分析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2020-2025年低摩擦涂层行业偿债能力分析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2020-2025年低摩擦涂层制造企业数量分析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低摩擦涂层行业上、下游市场分析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低摩擦涂层行业上游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低摩擦涂层行业下游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中国低摩擦涂层行业重点地区发展分析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低摩擦涂层行业重点区域市场结构调研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**地区低摩擦涂层市场发展分析</w:t>
      </w:r>
      <w:r>
        <w:rPr>
          <w:rFonts w:hint="eastAsia"/>
        </w:rPr>
        <w:br/>
      </w:r>
      <w:r>
        <w:rPr>
          <w:rFonts w:hint="eastAsia"/>
        </w:rPr>
        <w:t>　　第三节 **地区低摩擦涂层市场发展分析</w:t>
      </w:r>
      <w:r>
        <w:rPr>
          <w:rFonts w:hint="eastAsia"/>
        </w:rPr>
        <w:br/>
      </w:r>
      <w:r>
        <w:rPr>
          <w:rFonts w:hint="eastAsia"/>
        </w:rPr>
        <w:t>　　第四节 **地区低摩擦涂层市场发展分析</w:t>
      </w:r>
      <w:r>
        <w:rPr>
          <w:rFonts w:hint="eastAsia"/>
        </w:rPr>
        <w:br/>
      </w:r>
      <w:r>
        <w:rPr>
          <w:rFonts w:hint="eastAsia"/>
        </w:rPr>
        <w:t>　　第五节 **地区低摩擦涂层市场发展分析</w:t>
      </w:r>
      <w:r>
        <w:rPr>
          <w:rFonts w:hint="eastAsia"/>
        </w:rPr>
        <w:br/>
      </w:r>
      <w:r>
        <w:rPr>
          <w:rFonts w:hint="eastAsia"/>
        </w:rPr>
        <w:t>　　第六节 **地区低摩擦涂层市场发展分析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2020-2025年中国低摩擦涂层进出口分析</w:t>
      </w:r>
      <w:r>
        <w:rPr>
          <w:rFonts w:hint="eastAsia"/>
        </w:rPr>
        <w:br/>
      </w:r>
      <w:r>
        <w:rPr>
          <w:rFonts w:hint="eastAsia"/>
        </w:rPr>
        <w:t>　　第一节 低摩擦涂层进口情况分析</w:t>
      </w:r>
      <w:r>
        <w:rPr>
          <w:rFonts w:hint="eastAsia"/>
        </w:rPr>
        <w:br/>
      </w:r>
      <w:r>
        <w:rPr>
          <w:rFonts w:hint="eastAsia"/>
        </w:rPr>
        <w:t>　　第二节 低摩擦涂层出口情况分析</w:t>
      </w:r>
      <w:r>
        <w:rPr>
          <w:rFonts w:hint="eastAsia"/>
        </w:rPr>
        <w:br/>
      </w:r>
      <w:r>
        <w:rPr>
          <w:rFonts w:hint="eastAsia"/>
        </w:rPr>
        <w:t>　　第三节 影响低摩擦涂层进出口因素分析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低摩擦涂层行业重点企业竞争力分析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三、企业低摩擦涂层经营状况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三、企业低摩擦涂层经营状况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三、企业低摩擦涂层经营状况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三、企业低摩擦涂层经营状况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三、企业低摩擦涂层经营状况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三、企业低摩擦涂层经营状况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低摩擦涂层行业企业经营策略研究分析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低摩擦涂层企业多样化经营策略分析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一、低摩擦涂层企业多样化经营情况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二、现行低摩擦涂层行业多样化经营的方向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大型低摩擦涂层企业集团未来发展策略分析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对中小低摩擦涂层企业生产经营的建议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低摩擦涂层行业投资风险预警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影响低摩擦涂层行业发展的主要因素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一、2026影响低摩擦涂层行业运行的有利因素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二、2026影响低摩擦涂层行业运行的稳定因素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三、2026影响低摩擦涂层行业运行的不利因素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四、2026我国低摩擦涂层行业发展面临的挑战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五、2026我国低摩擦涂层行业发展面临的机遇</w:t>
      </w:r>
      <w:r>
        <w:rPr>
          <w:rFonts w:hint="eastAsia"/>
        </w:rPr>
        <w:br/>
      </w:r>
      <w:r>
        <w:rPr>
          <w:rFonts w:hint="eastAsia"/>
        </w:rPr>
        <w:t>　　第二节 低摩擦涂层行业投资风险预警</w:t>
      </w:r>
      <w:r>
        <w:rPr>
          <w:rFonts w:hint="eastAsia"/>
        </w:rPr>
        <w:br/>
      </w:r>
      <w:r>
        <w:rPr>
          <w:rFonts w:hint="eastAsia"/>
        </w:rPr>
        <w:t>　　　　一、低摩擦涂层行业市场风险预测</w:t>
      </w:r>
      <w:r>
        <w:rPr>
          <w:rFonts w:hint="eastAsia"/>
        </w:rPr>
        <w:br/>
      </w:r>
      <w:r>
        <w:rPr>
          <w:rFonts w:hint="eastAsia"/>
        </w:rPr>
        <w:t>　　　　二、低摩擦涂层行业政策风险预测</w:t>
      </w:r>
      <w:r>
        <w:rPr>
          <w:rFonts w:hint="eastAsia"/>
        </w:rPr>
        <w:br/>
      </w:r>
      <w:r>
        <w:rPr>
          <w:rFonts w:hint="eastAsia"/>
        </w:rPr>
        <w:t>　　　　三、低摩擦涂层行业经营风险预测</w:t>
      </w:r>
      <w:r>
        <w:rPr>
          <w:rFonts w:hint="eastAsia"/>
        </w:rPr>
        <w:br/>
      </w:r>
      <w:r>
        <w:rPr>
          <w:rFonts w:hint="eastAsia"/>
        </w:rPr>
        <w:t>　　　　四、低摩擦涂层行业技术风险预测</w:t>
      </w:r>
      <w:r>
        <w:rPr>
          <w:rFonts w:hint="eastAsia"/>
        </w:rPr>
        <w:br/>
      </w:r>
      <w:r>
        <w:rPr>
          <w:rFonts w:hint="eastAsia"/>
        </w:rPr>
        <w:t>　　　　五、低摩擦涂层行业竞争风险预测</w:t>
      </w:r>
      <w:r>
        <w:rPr>
          <w:rFonts w:hint="eastAsia"/>
        </w:rPr>
        <w:br/>
      </w:r>
      <w:r>
        <w:rPr>
          <w:rFonts w:hint="eastAsia"/>
        </w:rPr>
        <w:t>　　　　六、低摩擦涂层行业其他风险预测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低摩擦涂层投资建议</w:t>
      </w:r>
      <w:r>
        <w:rPr>
          <w:rFonts w:hint="eastAsia"/>
        </w:rPr>
        <w:br/>
      </w:r>
      <w:r>
        <w:rPr>
          <w:rFonts w:hint="eastAsia"/>
        </w:rPr>
        <w:t>　　第一节 2026年低摩擦涂层市场前景分析</w:t>
      </w:r>
      <w:r>
        <w:rPr>
          <w:rFonts w:hint="eastAsia"/>
        </w:rPr>
        <w:br/>
      </w:r>
      <w:r>
        <w:rPr>
          <w:rFonts w:hint="eastAsia"/>
        </w:rPr>
        <w:t>　　第二节 2026年低摩擦涂层发展趋势预测</w:t>
      </w:r>
      <w:r>
        <w:rPr>
          <w:rFonts w:hint="eastAsia"/>
        </w:rPr>
        <w:br/>
      </w:r>
      <w:r>
        <w:rPr>
          <w:rFonts w:hint="eastAsia"/>
        </w:rPr>
        <w:t>　　第三节 低摩擦涂层行业投资进入壁垒分析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2020-2025年中国低摩擦涂层市场规模及增长情况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2020-2025年中国低摩擦涂层行业产能及增长趋势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2026-2032年中国低摩擦涂层行业产能预测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2020-2025年中国低摩擦涂层行业产量及增长趋势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2026-2032年中国低摩擦涂层行业产量预测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2020-2025年中国低摩擦涂层行业市场需求及增长情况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2026-2032年中国低摩擦涂层行业市场需求预测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2020-2025年中国低摩擦涂层行业利润及增长情况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**地区低摩擦涂层市场规模及增长情况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**地区低摩擦涂层行业市场需求情况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**地区低摩擦涂层市场规模及增长情况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**地区低摩擦涂层行业市场需求情况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2020-2025年中国低摩擦涂层行业进口量及增速统计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2020-2025年中国低摩擦涂层行业出口量及增速统计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低摩擦涂层重点企业经营情况分析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2026年低摩擦涂层行业壁垒</w:t>
      </w:r>
      <w:r>
        <w:rPr>
          <w:rFonts w:hint="eastAsia"/>
        </w:rPr>
        <w:br/>
      </w:r>
      <w:r>
        <w:rPr>
          <w:rFonts w:hint="eastAsia"/>
        </w:rPr>
        <w:t>　　图表 2026年低摩擦涂层市场前景分析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2026-2032年中国低摩擦涂层市场需求预测</w:t>
      </w:r>
      <w:r>
        <w:rPr>
          <w:rFonts w:hint="eastAsia"/>
        </w:rPr>
        <w:br/>
      </w:r>
      <w:r>
        <w:rPr>
          <w:rFonts w:hint="eastAsia"/>
        </w:rPr>
        <w:t>　　图表 2026年低摩擦涂层发展趋势预测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20fca5f7d40d9" w:history="1">
        <w:r>
          <w:rPr>
            <w:rStyle w:val="Hyperlink"/>
          </w:rPr>
          <w:t>2026-2032年全球与中国低摩擦涂层行业市场分析及前景趋势报告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20fca5f7d40d9" w:history="1">
        <w:r>
          <w:rPr>
            <w:rStyle w:val="Hyperlink"/>
          </w:rPr>
          <w:t>https://www.20087.com/7/11/DiMoCaTuCengQianJing.html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热点：金属表面耐磨涂层有哪些、低摩擦系数涂层、涂层和无涂层区别、涂层摩擦磨损试验、静摩擦、低摩擦技术、quantanium涂层、什么是摩擦层、低摩擦涂层英文缩写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937a9237d497a" w:history="1">
      <w:r>
        <w:rPr>
          <w:rStyle w:val="Hyperlink"/>
        </w:rPr>
        <w:t>2026-2032年全球与中国低摩擦涂层行业市场分析及前景趋势报告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DiMoCaTuCengQianJing.html" TargetMode="External" Id="R4a720fca5f7d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DiMoCaTuCengQianJing.html" TargetMode="External" Id="R73a937a9237d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2026-06-30T08:23:11Z</dcterms:created>
  <dcterms:modified xsi:type="dcterms:W3CDTF">2026-06-30T09:23:11Z</dcterms:modified>
  <dc:subject>2026-2032年全球与中国低摩擦涂层行业市场分析及前景趋势报告</dc:subject>
  <dc:title>2026-2032年全球与中国低摩擦涂层行业市场分析及前景趋势报告</dc:title>
  <cp:keywords>2026-2032年全球与中国低摩擦涂层行业市场分析及前景趋势报告</cp:keywords>
  <dc:description>2026-2032年全球与中国低摩擦涂层行业市场分析及前景趋势报告</dc:description>
</cp:coreProperties>
</file>