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354919694973" w:history="1">
              <w:r>
                <w:rPr>
                  <w:rStyle w:val="Hyperlink"/>
                </w:rPr>
                <w:t>2025-2031年中国天然金刚石行业市场调研及发展趋势预测报告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354919694973" w:history="1">
              <w:r>
                <w:rPr>
                  <w:rStyle w:val="Hyperlink"/>
                </w:rPr>
                <w:t>2025-2031年中国天然金刚石行业市场调研及发展趋势预测报告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8354919694973" w:history="1">
                <w:r>
                  <w:rPr>
                    <w:rStyle w:val="Hyperlink"/>
                  </w:rPr>
                  <w:t>https://www.20087.com/7/01/TianRanJinGangShiShiChangQianJing.html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金刚石是一种由碳原子组成的晶体矿物，因其极高的硬度和优异的导热性能，在工业和珠宝领域具有重要应用。其主要功能是作为切割工具、磨料以及高端珠宝饰品的主要材料。由于其独特的物理特性和稀缺性，天然金刚石在多个行业中发挥了重要作用。近年来，随着开采技术和加工工艺的进步，天然金刚石的质量和设计不断创新，特别是在高精度切割和多样化设计方面取得了长足进步。此外天然金刚石企业也在不断提升产品的稳定性和耐久性。</w:t>
      </w:r>
      <w:r>
        <w:rPr>
          <w:rFonts w:hint="eastAsia"/>
        </w:rPr>
        <w:br/>
      </w:r>
      <w:r>
        <w:rPr>
          <w:rFonts w:hint="eastAsia"/>
        </w:rPr>
        <w:t>　　未来，天然金刚石的发展将集中在高性能化和绿色化上。一方面，通过引入新型高性能切割技术和先进的表面处理方法，进一步提升天然金刚石的硬度和耐磨性，满足高端市场需求；另一方面，推动绿色开采和加工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区块链技术，确保产品溯源和透明度，也将成为天然金刚石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354919694973" w:history="1">
        <w:r>
          <w:rPr>
            <w:rStyle w:val="Hyperlink"/>
          </w:rPr>
          <w:t>2025-2031年中国天然金刚石行业市场调研及发展趋势预测报告</w:t>
        </w:r>
      </w:hyperlink>
      <w:r>
        <w:rPr>
          <w:rFonts w:hint="eastAsia"/>
        </w:rPr>
        <w:t>》系统分析了天然金刚石行业的市场规模、供需状况及竞争格局，重点解读了重点天然金刚石企业的经营表现。报告结合天然金刚石技术现状与未来方向，科学预测了行业发展趋势，并通过SWOT分析揭示了天然金刚石市场机遇与潜在风险。市场调研网发布的《</w:t>
      </w:r>
      <w:hyperlink r:id="Rf778354919694973" w:history="1">
        <w:r>
          <w:rPr>
            <w:rStyle w:val="Hyperlink"/>
          </w:rPr>
          <w:t>2025-2031年中国天然金刚石行业市场调研及发展趋势预测报告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世界天然金刚石行业发展情况分析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世界天然金刚石行业分析</w:t>
      </w:r>
      <w:r>
        <w:rPr>
          <w:rFonts w:hint="eastAsia"/>
        </w:rPr>
        <w:br/>
      </w:r>
      <w:r>
        <w:rPr>
          <w:rFonts w:hint="eastAsia"/>
        </w:rPr>
        <w:t>　　　　一、世界天然金刚石行业特点</w:t>
      </w:r>
      <w:r>
        <w:rPr>
          <w:rFonts w:hint="eastAsia"/>
        </w:rPr>
        <w:br/>
      </w:r>
      <w:r>
        <w:rPr>
          <w:rFonts w:hint="eastAsia"/>
        </w:rPr>
        <w:t>　　　　二、世界天然金刚石产能状况</w:t>
      </w:r>
      <w:r>
        <w:rPr>
          <w:rFonts w:hint="eastAsia"/>
        </w:rPr>
        <w:br/>
      </w:r>
      <w:r>
        <w:rPr>
          <w:rFonts w:hint="eastAsia"/>
        </w:rPr>
        <w:t>　　　　三、世界天然金刚石行业动态</w:t>
      </w:r>
      <w:r>
        <w:rPr>
          <w:rFonts w:hint="eastAsia"/>
        </w:rPr>
        <w:br/>
      </w:r>
      <w:r>
        <w:rPr>
          <w:rFonts w:hint="eastAsia"/>
        </w:rPr>
        <w:t>　　　　四、世界天然金刚石行业动态</w:t>
      </w:r>
      <w:r>
        <w:rPr>
          <w:rFonts w:hint="eastAsia"/>
        </w:rPr>
        <w:br/>
      </w:r>
      <w:r>
        <w:rPr>
          <w:rFonts w:hint="eastAsia"/>
        </w:rPr>
        <w:t>　　第二节 世界天然金刚石市场分析</w:t>
      </w:r>
      <w:r>
        <w:rPr>
          <w:rFonts w:hint="eastAsia"/>
        </w:rPr>
        <w:br/>
      </w:r>
      <w:r>
        <w:rPr>
          <w:rFonts w:hint="eastAsia"/>
        </w:rPr>
        <w:t>　　　　一、世界天然金刚石生产分布</w:t>
      </w:r>
      <w:r>
        <w:rPr>
          <w:rFonts w:hint="eastAsia"/>
        </w:rPr>
        <w:br/>
      </w:r>
      <w:r>
        <w:rPr>
          <w:rFonts w:hint="eastAsia"/>
        </w:rPr>
        <w:t>　　　　二、世界天然金刚石消费情况</w:t>
      </w:r>
      <w:r>
        <w:rPr>
          <w:rFonts w:hint="eastAsia"/>
        </w:rPr>
        <w:br/>
      </w:r>
      <w:r>
        <w:rPr>
          <w:rFonts w:hint="eastAsia"/>
        </w:rPr>
        <w:t>　　　　三、世界天然金刚石消费结构</w:t>
      </w:r>
      <w:r>
        <w:rPr>
          <w:rFonts w:hint="eastAsia"/>
        </w:rPr>
        <w:br/>
      </w:r>
      <w:r>
        <w:rPr>
          <w:rFonts w:hint="eastAsia"/>
        </w:rPr>
        <w:t>　　　　四、世界天然金刚石价格分析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2019-2024年中外天然金刚石市场对比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中国天然金刚石行业供给情况分析及趋势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2019-2024年中国天然金刚石行业市场供给分析</w:t>
      </w:r>
      <w:r>
        <w:rPr>
          <w:rFonts w:hint="eastAsia"/>
        </w:rPr>
        <w:br/>
      </w:r>
      <w:r>
        <w:rPr>
          <w:rFonts w:hint="eastAsia"/>
        </w:rPr>
        <w:t>　　　　一、天然金刚石整体供给情况分析</w:t>
      </w:r>
      <w:r>
        <w:rPr>
          <w:rFonts w:hint="eastAsia"/>
        </w:rPr>
        <w:br/>
      </w:r>
      <w:r>
        <w:rPr>
          <w:rFonts w:hint="eastAsia"/>
        </w:rPr>
        <w:t>　　　　二、天然金刚石重点区域供给分析</w:t>
      </w:r>
      <w:r>
        <w:rPr>
          <w:rFonts w:hint="eastAsia"/>
        </w:rPr>
        <w:br/>
      </w:r>
      <w:r>
        <w:rPr>
          <w:rFonts w:hint="eastAsia"/>
        </w:rPr>
        <w:t>　　第二节 天然金刚石行业供给关系因素分析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2025-2031年中国天然金刚石行业市场供给趋势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一、天然金刚石整体供给情况趋势分析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二、天然金刚石重点区域供给趋势分析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三、影响未来天然金刚石供给的因素分析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2019-2024年中国天然金刚石行业发展概况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2019-2024年中国天然金刚石行业发展态势分析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2019-2024年中国天然金刚石行业发展特点分析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2019-2024年中国天然金刚石行业产量、需求情况分析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2019-2024年中国天然金刚石行业价格分析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2019-2024年中国天然金刚石行业整体运行状况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2019-2024年天然金刚石行业产销分析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2019-2024年天然金刚石行业盈利能力分析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2019-2024年天然金刚石行业偿债能力分析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2019-2024年天然金刚石行业营运能力分析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中国天然金刚石行业进出口市场分析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2019-2024年天然金刚石行业进出口特点分析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2019-2024年天然金刚石行业进出口量分析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2025-2031年天然金刚石行业进出口市场预测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2025-2031年天然金刚石行业投资价值（绩效）及行业发展预测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2019-2024年天然金刚石行业成长性分析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2019-2024年天然金刚石行业经营能力分析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2019-2024年天然金刚石行业盈利能力分析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2019-2024年天然金刚石行业偿债能力分析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2025-2031年我国天然金刚石行业产值预测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2025-2031年我国天然金刚石行业销售收入预测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2025-2031年我国天然金刚石行业总资产预测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2019-2024年中国天然金刚石产业重点区域运行分析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2019-2024年华东地区天然金刚石市场分析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2019-2024年华南地区天然金刚石市场分析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2019-2024年华中地区天然金刚石市场分析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2019-2024年华北地区天然金刚石市场分析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2019-2024年西北地区天然金刚石市场分析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2019-2024年西南地区天然金刚石市场分析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2019-2024年东北地区天然金刚石市场分析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2019-2024年中国天然金刚石行业重点企业竞争力分析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天然金刚石企业（一）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天然金刚石企业（二）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天然金刚石企业（三）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天然金刚石企业（四）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天然金刚石企业（五）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天然金刚石企业（六）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2024-2025年中国天然金刚石行业消费者偏好调查</w:t>
      </w:r>
      <w:r>
        <w:rPr>
          <w:rFonts w:hint="eastAsia"/>
        </w:rPr>
        <w:br/>
      </w:r>
      <w:r>
        <w:rPr>
          <w:rFonts w:hint="eastAsia"/>
        </w:rPr>
        <w:t>　　第一节 天然金刚石目标客户群体调查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天然金刚石的品牌市场调查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一、消费者对天然金刚石品牌认知度宏观调查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二、消费者对天然金刚石的品牌偏好调查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三、消费者对天然金刚石品牌的首要认知渠道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五、天然金刚石品牌忠诚度调查</w:t>
      </w:r>
      <w:r>
        <w:rPr>
          <w:rFonts w:hint="eastAsia"/>
        </w:rPr>
        <w:br/>
      </w:r>
      <w:r>
        <w:rPr>
          <w:rFonts w:hint="eastAsia"/>
        </w:rPr>
        <w:t>　　　　六、天然金刚石品牌市场占有率调查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中国天然金刚石行业投资策略分析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2019-2024年中国天然金刚石行业投资环境分析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2019-2024年中国天然金刚石行业投资收益分析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2019-2024年中国天然金刚石行业产品投资方向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2025-2031年中国天然金刚石行业投资收益预测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二、2025-2031年中国天然金刚石行业工业总产值预测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三、2025-2031年中国天然金刚石行业销售收入预测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四、2025-2031年中国天然金刚石行业利润总额预测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五、2025-2031年中国天然金刚石行业总资产预测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中国天然金刚石行业投资风险分析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中国天然金刚石行业内部风险分析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中国天然金刚石行业外部风险分析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二、天然金刚石行业政策环境风险分析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三、天然金刚石关联行业风险分析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天然金刚石行业发展趋势与投资战略研究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天然金刚石市场发展潜力分析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天然金刚石行业发展趋势分析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天然金刚石行业发展战略研究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天然金刚石市场预测及投资建议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2025-2031年天然金刚石市场规模及增长趋势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2025-2031年天然金刚石投资规模预测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2025-2031年天然金刚石市场盈利预测</w:t>
      </w:r>
      <w:r>
        <w:rPr>
          <w:rFonts w:hint="eastAsia"/>
        </w:rPr>
        <w:br/>
      </w:r>
      <w:r>
        <w:rPr>
          <w:rFonts w:hint="eastAsia"/>
        </w:rPr>
        <w:t>　　第六节 [中智林]天然金刚石项目投资建议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天然金刚石行业类别</w:t>
      </w:r>
      <w:r>
        <w:rPr>
          <w:rFonts w:hint="eastAsia"/>
        </w:rPr>
        <w:br/>
      </w:r>
      <w:r>
        <w:rPr>
          <w:rFonts w:hint="eastAsia"/>
        </w:rPr>
        <w:t>　　图表 天然金刚石行业产业链调研</w:t>
      </w:r>
      <w:r>
        <w:rPr>
          <w:rFonts w:hint="eastAsia"/>
        </w:rPr>
        <w:br/>
      </w:r>
      <w:r>
        <w:rPr>
          <w:rFonts w:hint="eastAsia"/>
        </w:rPr>
        <w:t>　　图表 天然金刚石行业现状</w:t>
      </w:r>
      <w:r>
        <w:rPr>
          <w:rFonts w:hint="eastAsia"/>
        </w:rPr>
        <w:br/>
      </w:r>
      <w:r>
        <w:rPr>
          <w:rFonts w:hint="eastAsia"/>
        </w:rPr>
        <w:t>　　图表 天然金刚石行业标准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2024年中国天然金刚石行业产能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2019-2024年中国天然金刚石行业产量统计</w:t>
      </w:r>
      <w:r>
        <w:rPr>
          <w:rFonts w:hint="eastAsia"/>
        </w:rPr>
        <w:br/>
      </w:r>
      <w:r>
        <w:rPr>
          <w:rFonts w:hint="eastAsia"/>
        </w:rPr>
        <w:t>　　图表 天然金刚石行业动态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2019-2024年中国天然金刚石市场需求量</w:t>
      </w:r>
      <w:r>
        <w:rPr>
          <w:rFonts w:hint="eastAsia"/>
        </w:rPr>
        <w:br/>
      </w:r>
      <w:r>
        <w:rPr>
          <w:rFonts w:hint="eastAsia"/>
        </w:rPr>
        <w:t>　　图表 2024年中国天然金刚石行业需求区域调研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2019-2024年中国天然金刚石行情</w:t>
      </w:r>
      <w:r>
        <w:rPr>
          <w:rFonts w:hint="eastAsia"/>
        </w:rPr>
        <w:br/>
      </w:r>
      <w:r>
        <w:rPr>
          <w:rFonts w:hint="eastAsia"/>
        </w:rPr>
        <w:t>　　图表 2019-2024年中国天然金刚石价格走势图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2019-2024年中国天然金刚石进口统计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**地区天然金刚石市场规模</w:t>
      </w:r>
      <w:r>
        <w:rPr>
          <w:rFonts w:hint="eastAsia"/>
        </w:rPr>
        <w:br/>
      </w:r>
      <w:r>
        <w:rPr>
          <w:rFonts w:hint="eastAsia"/>
        </w:rPr>
        <w:t>　　图表 **地区天然金刚石行业市场需求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**地区天然金刚石市场调研</w:t>
      </w:r>
      <w:r>
        <w:rPr>
          <w:rFonts w:hint="eastAsia"/>
        </w:rPr>
        <w:br/>
      </w:r>
      <w:r>
        <w:rPr>
          <w:rFonts w:hint="eastAsia"/>
        </w:rPr>
        <w:t>　　图表 **地区天然金刚石行业市场需求分析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**地区天然金刚石市场规模</w:t>
      </w:r>
      <w:r>
        <w:rPr>
          <w:rFonts w:hint="eastAsia"/>
        </w:rPr>
        <w:br/>
      </w:r>
      <w:r>
        <w:rPr>
          <w:rFonts w:hint="eastAsia"/>
        </w:rPr>
        <w:t>　　图表 **地区天然金刚石行业市场需求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**地区天然金刚石市场调研</w:t>
      </w:r>
      <w:r>
        <w:rPr>
          <w:rFonts w:hint="eastAsia"/>
        </w:rPr>
        <w:br/>
      </w:r>
      <w:r>
        <w:rPr>
          <w:rFonts w:hint="eastAsia"/>
        </w:rPr>
        <w:t>　　图表 **地区天然金刚石行业市场需求分析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天然金刚石行业竞争对手分析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2025-2031年中国天然金刚石行业市场规模预测</w:t>
      </w:r>
      <w:r>
        <w:rPr>
          <w:rFonts w:hint="eastAsia"/>
        </w:rPr>
        <w:br/>
      </w:r>
      <w:r>
        <w:rPr>
          <w:rFonts w:hint="eastAsia"/>
        </w:rPr>
        <w:t>　　图表 天然金刚石行业准入条件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2025-2031年中国天然金刚石市场前景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2025-2031年中国天然金刚石行业发展趋势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354919694973" w:history="1">
        <w:r>
          <w:rPr>
            <w:rStyle w:val="Hyperlink"/>
          </w:rPr>
          <w:t>2025-2031年中国天然金刚石行业市场调研及发展趋势预测报告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8354919694973" w:history="1">
        <w:r>
          <w:rPr>
            <w:rStyle w:val="Hyperlink"/>
          </w:rPr>
          <w:t>https://www.20087.com/7/01/TianRanJinGangShiShiChangQianJing.html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热点：天然金刚石多少钱一克拉、天然金刚石价格、黑色金刚石、天然金刚石是钻石吗、黑金刚石的功效是什么、天然金刚石多少钱一克拉、金刚石刀具、天然金刚石的主要晶形有、天然钻石原石有什么特征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48acb68f42da" w:history="1">
      <w:r>
        <w:rPr>
          <w:rStyle w:val="Hyperlink"/>
        </w:rPr>
        <w:t>2025-2031年中国天然金刚石行业市场调研及发展趋势预测报告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ianRanJinGangShiShiChangQianJing.html" TargetMode="External" Id="Rf77835491969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ianRanJinGangShiShiChangQianJing.html" TargetMode="External" Id="R065d48acb68f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2024-12-01T02:49:00Z</dcterms:created>
  <dcterms:modified xsi:type="dcterms:W3CDTF">2024-12-01T03:49:00Z</dcterms:modified>
  <dc:subject>2025-2031年中国天然金刚石行业市场调研及发展趋势预测报告</dc:subject>
  <dc:title>2025-2031年中国天然金刚石行业市场调研及发展趋势预测报告</dc:title>
  <cp:keywords>2025-2031年中国天然金刚石行业市场调研及发展趋势预测报告</cp:keywords>
  <dc:description>2025-2031年中国天然金刚石行业市场调研及发展趋势预测报告</dc:description>
</cp:coreProperties>
</file>