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6c240f081438e" w:history="1">
              <w:r>
                <w:rPr>
                  <w:rStyle w:val="Hyperlink"/>
                </w:rPr>
                <w:t>2025-2031年中国建筑模型行业发展现状分析与前景趋势报告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6c240f081438e" w:history="1">
              <w:r>
                <w:rPr>
                  <w:rStyle w:val="Hyperlink"/>
                </w:rPr>
                <w:t>2025-2031年中国建筑模型行业发展现状分析与前景趋势报告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6c240f081438e" w:history="1">
                <w:r>
                  <w:rPr>
                    <w:rStyle w:val="Hyperlink"/>
                  </w:rPr>
                  <w:t>https://www.20087.com/7/31/JianZhuMoXingHangYeQianJingQuShi.html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型制作技术从手工雕刻逐渐过渡到数字化制作，利用3D打印、激光切割等现代技术，大大提高了模型的精度和制作效率。模型材料从传统的木材、纸板扩展到ABS塑料、树脂等新型材料，增强了模型的质感和耐久性。建筑模型不仅用于展示设计方案，还广泛应用于城市规划、房地产销售和教育演示等领域。</w:t>
      </w:r>
      <w:r>
        <w:rPr>
          <w:rFonts w:hint="eastAsia"/>
        </w:rPr>
        <w:br/>
      </w:r>
      <w:r>
        <w:rPr>
          <w:rFonts w:hint="eastAsia"/>
        </w:rPr>
        <w:t>　　未来建筑模型的发展将深度融合虚拟现实（VR）、增强现实（AR）技术，提供更加直观和互动的展示体验。数字化模型将更加常见，通过虚拟平台即可进行实时修改和远程共享，大幅缩短设计周期。同时，随着环保意识的增强，可持续材料和可回收材料的应用将更加广泛，推动建筑模型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6c240f081438e" w:history="1">
        <w:r>
          <w:rPr>
            <w:rStyle w:val="Hyperlink"/>
          </w:rPr>
          <w:t>2025-2031年中国建筑模型行业发展现状分析与前景趋势报告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建筑模型行业的市场规模、需求变化、产业链动态及区域发展格局。报告重点解读了建筑模型行业竞争态势与重点企业的市场表现，并通过科学研判行业趋势与前景，揭示了建筑模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建筑模型行业界定及应用</w:t>
      </w:r>
      <w:r>
        <w:rPr>
          <w:rFonts w:hint="eastAsia"/>
        </w:rPr>
        <w:br/>
      </w:r>
      <w:r>
        <w:rPr>
          <w:rFonts w:hint="eastAsia"/>
        </w:rPr>
        <w:t>　　第一节 建筑模型行业定义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建筑模型主要应用领域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全球建筑模型行业发展状况分析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2019-2024年全球建筑模型行业运行概况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2019-2024年全球建筑模型行业市场规模分析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全球主要地区建筑模型行业运行情况分析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中国建筑模型行业发展环境分析</w:t>
      </w:r>
      <w:r>
        <w:rPr>
          <w:rFonts w:hint="eastAsia"/>
        </w:rPr>
        <w:br/>
      </w:r>
      <w:r>
        <w:rPr>
          <w:rFonts w:hint="eastAsia"/>
        </w:rPr>
        <w:t>　　第一节 建筑模型行业经济环境分析</w:t>
      </w:r>
      <w:r>
        <w:rPr>
          <w:rFonts w:hint="eastAsia"/>
        </w:rPr>
        <w:br/>
      </w:r>
      <w:r>
        <w:rPr>
          <w:rFonts w:hint="eastAsia"/>
        </w:rPr>
        <w:t>　　第二节 建筑模型行业相关政策、标准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中国建筑模型行业现状调研分析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中国建筑模型行业发展现状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四、2024-2025年中国建筑模型市场走向分析</w:t>
      </w:r>
      <w:r>
        <w:rPr>
          <w:rFonts w:hint="eastAsia"/>
        </w:rPr>
        <w:br/>
      </w:r>
      <w:r>
        <w:rPr>
          <w:rFonts w:hint="eastAsia"/>
        </w:rPr>
        <w:t>　　第二节 中国建筑模型行业存在的问题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一、建筑模型市场特点</w:t>
      </w:r>
      <w:r>
        <w:rPr>
          <w:rFonts w:hint="eastAsia"/>
        </w:rPr>
        <w:br/>
      </w:r>
      <w:r>
        <w:rPr>
          <w:rFonts w:hint="eastAsia"/>
        </w:rPr>
        <w:t>　　　　二、建筑模型市场分析</w:t>
      </w:r>
      <w:r>
        <w:rPr>
          <w:rFonts w:hint="eastAsia"/>
        </w:rPr>
        <w:br/>
      </w:r>
      <w:r>
        <w:rPr>
          <w:rFonts w:hint="eastAsia"/>
        </w:rPr>
        <w:t>　　　　三、建筑模型市场变化的方向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中国建筑模型行业市场供需现状调研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中国建筑模型市场现状分析</w:t>
      </w:r>
      <w:r>
        <w:rPr>
          <w:rFonts w:hint="eastAsia"/>
        </w:rPr>
        <w:br/>
      </w:r>
      <w:r>
        <w:rPr>
          <w:rFonts w:hint="eastAsia"/>
        </w:rPr>
        <w:t>　　第二节 中国建筑模型行业产量情况分析及预测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一、建筑模型总体产能规模</w:t>
      </w:r>
      <w:r>
        <w:rPr>
          <w:rFonts w:hint="eastAsia"/>
        </w:rPr>
        <w:br/>
      </w:r>
      <w:r>
        <w:rPr>
          <w:rFonts w:hint="eastAsia"/>
        </w:rPr>
        <w:t>　　　　二、建筑模型生产区域分布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三、2019-2024年中国建筑模型行业产量统计分析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四、2025-2031年中国建筑模型行业产量预测分析</w:t>
      </w:r>
      <w:r>
        <w:rPr>
          <w:rFonts w:hint="eastAsia"/>
        </w:rPr>
        <w:br/>
      </w:r>
      <w:r>
        <w:rPr>
          <w:rFonts w:hint="eastAsia"/>
        </w:rPr>
        <w:t>　　第三节 中国建筑模型市场需求分析及预测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2024-2025年建筑模型行业技术发展现状及趋势分析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中国建筑模型进出口分析</w:t>
      </w:r>
      <w:r>
        <w:rPr>
          <w:rFonts w:hint="eastAsia"/>
        </w:rPr>
        <w:br/>
      </w:r>
      <w:r>
        <w:rPr>
          <w:rFonts w:hint="eastAsia"/>
        </w:rPr>
        <w:t>　　第一节 建筑模型进口情况分析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建筑模型出口情况分析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中国建筑模型行业主要指标监测分析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建筑模型行业细分产品调研</w:t>
      </w:r>
      <w:r>
        <w:rPr>
          <w:rFonts w:hint="eastAsia"/>
        </w:rPr>
        <w:br/>
      </w:r>
      <w:r>
        <w:rPr>
          <w:rFonts w:hint="eastAsia"/>
        </w:rPr>
        <w:t>　　第一节 建筑模型细分产品结构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建筑模型行业上下游发展情况分析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建筑模型行业上游产业发展分析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建筑模型行业下游产业发展分析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**地区建筑模型市场容量分析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**地区建筑模型市场容量分析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**地区建筑模型市场容量分析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**地区建筑模型市场容量分析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**地区建筑模型市场容量分析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建筑模型行业前景及投资风险预警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2025年建筑模型市场前景分析</w:t>
      </w:r>
      <w:r>
        <w:rPr>
          <w:rFonts w:hint="eastAsia"/>
        </w:rPr>
        <w:br/>
      </w:r>
      <w:r>
        <w:rPr>
          <w:rFonts w:hint="eastAsia"/>
        </w:rPr>
        <w:t>　　第二节 2025年建筑模型行业发展趋势预测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建筑模型投资建议</w:t>
      </w:r>
      <w:r>
        <w:rPr>
          <w:rFonts w:hint="eastAsia"/>
        </w:rPr>
        <w:br/>
      </w:r>
      <w:r>
        <w:rPr>
          <w:rFonts w:hint="eastAsia"/>
        </w:rPr>
        <w:t>　　第一节 建筑模型行业投资环境分析</w:t>
      </w:r>
      <w:r>
        <w:rPr>
          <w:rFonts w:hint="eastAsia"/>
        </w:rPr>
        <w:br/>
      </w:r>
      <w:r>
        <w:rPr>
          <w:rFonts w:hint="eastAsia"/>
        </w:rPr>
        <w:t>　　第二节 建筑模型行业投资进入壁垒分析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2025-2031年中国建筑模型行业产能预测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2025-2031年中国建筑模型行业产量预测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2025-2031年中国建筑模型行业市场需求预测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2019-2024年中国建筑模型行业出口量及增速统计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2025年建筑模型行业壁垒</w:t>
      </w:r>
      <w:r>
        <w:rPr>
          <w:rFonts w:hint="eastAsia"/>
        </w:rPr>
        <w:br/>
      </w:r>
      <w:r>
        <w:rPr>
          <w:rFonts w:hint="eastAsia"/>
        </w:rPr>
        <w:t>　　图表 2025年建筑模型市场前景分析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2025-2031年中国建筑模型市场需求预测</w:t>
      </w:r>
      <w:r>
        <w:rPr>
          <w:rFonts w:hint="eastAsia"/>
        </w:rPr>
        <w:br/>
      </w:r>
      <w:r>
        <w:rPr>
          <w:rFonts w:hint="eastAsia"/>
        </w:rPr>
        <w:t>　　图表 2025年建筑模型发展趋势预测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6c240f081438e" w:history="1">
        <w:r>
          <w:rPr>
            <w:rStyle w:val="Hyperlink"/>
          </w:rPr>
          <w:t>2025-2031年中国建筑模型行业发展现状分析与前景趋势报告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6c240f081438e" w:history="1">
        <w:r>
          <w:rPr>
            <w:rStyle w:val="Hyperlink"/>
          </w:rPr>
          <w:t>https://www.20087.com/7/31/JianZhuMoXingHangYeQianJingQuShi.html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热点：模型制作与设计、建筑模型公司、建筑模型公司、建筑模型图片、机械模型制作、建筑模型制作学生作品、房子模型、建筑模型材料、模型制作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51e4b871443b8" w:history="1">
      <w:r>
        <w:rPr>
          <w:rStyle w:val="Hyperlink"/>
        </w:rPr>
        <w:t>2025-2031年中国建筑模型行业发展现状分析与前景趋势报告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nZhuMoXingHangYeQianJingQuShi.html" TargetMode="External" Id="Rf476c240f081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nZhuMoXingHangYeQianJingQuShi.html" TargetMode="External" Id="Rf0051e4b8714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2024-11-20T00:10:00Z</dcterms:created>
  <dcterms:modified xsi:type="dcterms:W3CDTF">2024-11-20T01:10:00Z</dcterms:modified>
  <dc:subject>2025-2031年中国建筑模型行业发展现状分析与前景趋势报告</dc:subject>
  <dc:title>2025-2031年中国建筑模型行业发展现状分析与前景趋势报告</dc:title>
  <cp:keywords>2025-2031年中国建筑模型行业发展现状分析与前景趋势报告</cp:keywords>
  <dc:description>2025-2031年中国建筑模型行业发展现状分析与前景趋势报告</dc:description>
</cp:coreProperties>
</file>