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a8a8543c46b5" w:history="1">
              <w:r>
                <w:rPr>
                  <w:rStyle w:val="Hyperlink"/>
                </w:rPr>
                <w:t>中国地下管网行业现状与发展前景预测报告（2025-2031年）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a8a8543c46b5" w:history="1">
              <w:r>
                <w:rPr>
                  <w:rStyle w:val="Hyperlink"/>
                </w:rPr>
                <w:t>中国地下管网行业现状与发展前景预测报告（2025-2031年）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1a8a8543c46b5" w:history="1">
                <w:r>
                  <w:rPr>
                    <w:rStyle w:val="Hyperlink"/>
                  </w:rPr>
                  <w:t>https://www.20087.com/8/71/DiXiaGuanWangFaZhanQianJingFenXi.html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管网是城市运行的“生命线”，涵盖给水、排水、燃气、热力与通信等多类管线系统，部分城市已开展管网普查与GIS建模，推进老旧管网更新与雨污分流改造。主流技术包括非开挖修复、智能清淤与压力监测，部分新区采用综合管廊实现集约化敷设。然而，行业仍面临多部门分头管理导致数据孤岛、大量老旧管网材质劣化且图纸缺失、渗漏与溢流问题难以实时发现、以及极端天气下韧性不足等问题，制约地下管网从被动抢修向主动健康管理转变。</w:t>
      </w:r>
      <w:r>
        <w:rPr>
          <w:rFonts w:hint="eastAsia"/>
        </w:rPr>
        <w:br/>
      </w:r>
      <w:r>
        <w:rPr>
          <w:rFonts w:hint="eastAsia"/>
        </w:rPr>
        <w:t>　　未来，地下管网将向全域感知、数字孪生与韧性提升方向演进。分布式光纤传感与微型机器人将实现全生命周期状态监测；AI模型将预测爆管、堵塞等风险并优化维护计划。在规划端，综合管廊将与海绵城市、地下空间开发协同设计；新型高分子复合管材将提升耐腐蚀与抗震性能。同时，管网碳足迹核算将纳入城市双碳评估体系。长远来看，在新型城镇化与气候适应型基础设施建设背景下，地下管网将从隐蔽工程升级为具备智能感知、协同调度与生态韧性的城市地下生命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1a8a8543c46b5" w:history="1">
        <w:r>
          <w:rPr>
            <w:rStyle w:val="Hyperlink"/>
          </w:rPr>
          <w:t>中国地下管网行业现状与发展前景预测报告（2025-2031年）</w:t>
        </w:r>
      </w:hyperlink>
      <w:r>
        <w:rPr>
          <w:rFonts w:hint="eastAsia"/>
        </w:rPr>
        <w:t>》依托多年行业监测数据，结合地下管网行业现状与未来前景，系统分析了地下管网市场需求、市场规模、产业链结构、价格机制及细分市场特征。报告对地下管网市场前景进行了客观评估，预测了地下管网行业发展趋势，并详细解读了品牌竞争格局、市场集中度及重点企业的运营表现。此外，报告通过SWOT分析识别了地下管网行业机遇与潜在风险，为投资者和决策者提供了科学、规范的战略建议，助力把握地下管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地下管网产业概述</w:t>
      </w:r>
      <w:r>
        <w:rPr>
          <w:rFonts w:hint="eastAsia"/>
        </w:rPr>
        <w:br/>
      </w:r>
      <w:r>
        <w:rPr>
          <w:rFonts w:hint="eastAsia"/>
        </w:rPr>
        <w:t>　　第一节 地下管网定义与分类</w:t>
      </w:r>
      <w:r>
        <w:rPr>
          <w:rFonts w:hint="eastAsia"/>
        </w:rPr>
        <w:br/>
      </w:r>
      <w:r>
        <w:rPr>
          <w:rFonts w:hint="eastAsia"/>
        </w:rPr>
        <w:t>　　第二节 地下管网产业链结构及关键环节剖析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地下管网商业模式与盈利模式解析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地下管网经济指标与行业评估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全球地下管网市场发展综述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2019-2024年全球地下管网市场规模及增长趋势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主要国家与地区地下管网市场对比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2025-2031年全球地下管网行业发展趋势与前景预测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国际地下管网市场发展趋势及对我国启示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二、对我国地下管网市场的借鉴意义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中国地下管网行业市场规模分析与预测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地下管网市场的总体规模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一、2019-2024年地下管网市场规模变化及趋势分析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二、2025年地下管网行业市场规模特点</w:t>
      </w:r>
      <w:r>
        <w:rPr>
          <w:rFonts w:hint="eastAsia"/>
        </w:rPr>
        <w:br/>
      </w:r>
      <w:r>
        <w:rPr>
          <w:rFonts w:hint="eastAsia"/>
        </w:rPr>
        <w:t>　　第二节 地下管网市场规模的构成</w:t>
      </w:r>
      <w:r>
        <w:rPr>
          <w:rFonts w:hint="eastAsia"/>
        </w:rPr>
        <w:br/>
      </w:r>
      <w:r>
        <w:rPr>
          <w:rFonts w:hint="eastAsia"/>
        </w:rPr>
        <w:t>　　　　一、地下管网客户群体特征与偏好分析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二、不同类型地下管网市场规模分布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三、各地区地下管网市场规模差异与特点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地下管网市场规模的预测与展望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一、未来几年地下管网市场规模增长预测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国内外地下管网行业技术差距分析及差距形成的主要原因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2019-2024年中国地下管网行业总体发展与财务状况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2019-2024年地下管网行业规模情况</w:t>
      </w:r>
      <w:r>
        <w:rPr>
          <w:rFonts w:hint="eastAsia"/>
        </w:rPr>
        <w:br/>
      </w:r>
      <w:r>
        <w:rPr>
          <w:rFonts w:hint="eastAsia"/>
        </w:rPr>
        <w:t>　　　　一、地下管网行业企业数量规模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二、地下管网行业从业人员规模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三、地下管网行业市场敏感性分析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2019-2024年地下管网行业财务能力分析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一、地下管网行业盈利能力</w:t>
      </w:r>
      <w:r>
        <w:rPr>
          <w:rFonts w:hint="eastAsia"/>
        </w:rPr>
        <w:br/>
      </w:r>
      <w:r>
        <w:rPr>
          <w:rFonts w:hint="eastAsia"/>
        </w:rPr>
        <w:t>　　　　二、地下管网行业偿债能力</w:t>
      </w:r>
      <w:r>
        <w:rPr>
          <w:rFonts w:hint="eastAsia"/>
        </w:rPr>
        <w:br/>
      </w:r>
      <w:r>
        <w:rPr>
          <w:rFonts w:hint="eastAsia"/>
        </w:rPr>
        <w:t>　　　　三、地下管网行业营运能力</w:t>
      </w:r>
      <w:r>
        <w:rPr>
          <w:rFonts w:hint="eastAsia"/>
        </w:rPr>
        <w:br/>
      </w:r>
      <w:r>
        <w:rPr>
          <w:rFonts w:hint="eastAsia"/>
        </w:rPr>
        <w:t>　　　　四、地下管网行业发展能力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中国地下管网行业细分市场调研与机会挖掘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地下管网细分市场（一）市场调研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地下管网细分市场（二）市场调研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中国地下管网行业区域市场调研分析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2019-2024年中国地下管网行业重点区域调研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一、重点地区（一）地下管网市场规模与特点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二、重点地区（二）地下管网市场规模及特点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三、重点地区（三）地下管网市场规模及特点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四、重点地区（四）地下管网市场规模及特点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不同区域地下管网市场的对比与启示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二、地下管网市场拓展策略与建议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中国地下管网行业的营销渠道与客户分析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地下管网行业渠道分析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二、各类渠道对地下管网行业的影响</w:t>
      </w:r>
      <w:r>
        <w:rPr>
          <w:rFonts w:hint="eastAsia"/>
        </w:rPr>
        <w:br/>
      </w:r>
      <w:r>
        <w:rPr>
          <w:rFonts w:hint="eastAsia"/>
        </w:rPr>
        <w:t>　　　　三、主要地下管网企业渠道策略研究</w:t>
      </w:r>
      <w:r>
        <w:rPr>
          <w:rFonts w:hint="eastAsia"/>
        </w:rPr>
        <w:br/>
      </w:r>
      <w:r>
        <w:rPr>
          <w:rFonts w:hint="eastAsia"/>
        </w:rPr>
        <w:t>　　第二节 地下管网行业客户分析与定位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中国地下管网行业竞争格局及策略选择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地下管网行业总体市场竞争状况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一、地下管网行业竞争结构分析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二、地下管网企业竞争格局与集中度评估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三、地下管网行业SWOT分析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地下管网行业重点企业调研分析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地下管网企业发展策略分析</w:t>
      </w:r>
      <w:r>
        <w:rPr>
          <w:rFonts w:hint="eastAsia"/>
        </w:rPr>
        <w:br/>
      </w:r>
      <w:r>
        <w:rPr>
          <w:rFonts w:hint="eastAsia"/>
        </w:rPr>
        <w:t>　　第一节 地下管网市场与销售策略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地下管网品牌战略思考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中国地下管网行业发展环境分析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二、地下管网行业主管部门、监管体制及相关政策法规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3、地下管网行业的主要法律、法规和政策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4、2025年地下管网行业法律法规和政策对行业的影响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二、地下管网消费者需求分析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一、地下管网技术的应用与创新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二、地下管网行业发展的技术趋势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2025-2031年地下管网行业展趋势预测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2025-2031年地下管网市场发展前景分析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一、地下管网市场发展潜力</w:t>
      </w:r>
      <w:r>
        <w:rPr>
          <w:rFonts w:hint="eastAsia"/>
        </w:rPr>
        <w:br/>
      </w:r>
      <w:r>
        <w:rPr>
          <w:rFonts w:hint="eastAsia"/>
        </w:rPr>
        <w:t>　　　　二、地下管网市场前景分析</w:t>
      </w:r>
      <w:r>
        <w:rPr>
          <w:rFonts w:hint="eastAsia"/>
        </w:rPr>
        <w:br/>
      </w:r>
      <w:r>
        <w:rPr>
          <w:rFonts w:hint="eastAsia"/>
        </w:rPr>
        <w:t>　　　　三、地下管网细分行业发展前景分析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2025-2031年地下管网发展趋势预测</w:t>
      </w:r>
      <w:r>
        <w:rPr>
          <w:rFonts w:hint="eastAsia"/>
        </w:rPr>
        <w:br/>
      </w:r>
      <w:r>
        <w:rPr>
          <w:rFonts w:hint="eastAsia"/>
        </w:rPr>
        <w:t>　　　　一、地下管网发展趋势预测</w:t>
      </w:r>
      <w:r>
        <w:rPr>
          <w:rFonts w:hint="eastAsia"/>
        </w:rPr>
        <w:br/>
      </w:r>
      <w:r>
        <w:rPr>
          <w:rFonts w:hint="eastAsia"/>
        </w:rPr>
        <w:t>　　　　二、地下管网市场规模预测</w:t>
      </w:r>
      <w:r>
        <w:rPr>
          <w:rFonts w:hint="eastAsia"/>
        </w:rPr>
        <w:br/>
      </w:r>
      <w:r>
        <w:rPr>
          <w:rFonts w:hint="eastAsia"/>
        </w:rPr>
        <w:t>　　　　三、地下管网细分市场发展趋势预测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未来地下管网行业挑战与机遇探讨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一、地下管网行业挑战</w:t>
      </w:r>
      <w:r>
        <w:rPr>
          <w:rFonts w:hint="eastAsia"/>
        </w:rPr>
        <w:br/>
      </w:r>
      <w:r>
        <w:rPr>
          <w:rFonts w:hint="eastAsia"/>
        </w:rPr>
        <w:t>　　　　二、地下管网行业机遇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地下管网行业研究结论及建议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对地下管网行业发展的建议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中⋅智⋅林⋅：对地下管网企业和投资者的建议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地下管网介绍</w:t>
      </w:r>
      <w:r>
        <w:rPr>
          <w:rFonts w:hint="eastAsia"/>
        </w:rPr>
        <w:br/>
      </w:r>
      <w:r>
        <w:rPr>
          <w:rFonts w:hint="eastAsia"/>
        </w:rPr>
        <w:t>　　图表 地下管网图片</w:t>
      </w:r>
      <w:r>
        <w:rPr>
          <w:rFonts w:hint="eastAsia"/>
        </w:rPr>
        <w:br/>
      </w:r>
      <w:r>
        <w:rPr>
          <w:rFonts w:hint="eastAsia"/>
        </w:rPr>
        <w:t>　　图表 地下管网产业链分析</w:t>
      </w:r>
      <w:r>
        <w:rPr>
          <w:rFonts w:hint="eastAsia"/>
        </w:rPr>
        <w:br/>
      </w:r>
      <w:r>
        <w:rPr>
          <w:rFonts w:hint="eastAsia"/>
        </w:rPr>
        <w:t>　　图表 地下管网主要特点</w:t>
      </w:r>
      <w:r>
        <w:rPr>
          <w:rFonts w:hint="eastAsia"/>
        </w:rPr>
        <w:br/>
      </w:r>
      <w:r>
        <w:rPr>
          <w:rFonts w:hint="eastAsia"/>
        </w:rPr>
        <w:t>　　图表 地下管网政策分析</w:t>
      </w:r>
      <w:r>
        <w:rPr>
          <w:rFonts w:hint="eastAsia"/>
        </w:rPr>
        <w:br/>
      </w:r>
      <w:r>
        <w:rPr>
          <w:rFonts w:hint="eastAsia"/>
        </w:rPr>
        <w:t>　　图表 地下管网标准 技术</w:t>
      </w:r>
      <w:r>
        <w:rPr>
          <w:rFonts w:hint="eastAsia"/>
        </w:rPr>
        <w:br/>
      </w:r>
      <w:r>
        <w:rPr>
          <w:rFonts w:hint="eastAsia"/>
        </w:rPr>
        <w:t>　　图表 地下管网最新消息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2019-2024年地下管网行业市场容量统计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地下管网价格走势</w:t>
      </w:r>
      <w:r>
        <w:rPr>
          <w:rFonts w:hint="eastAsia"/>
        </w:rPr>
        <w:br/>
      </w:r>
      <w:r>
        <w:rPr>
          <w:rFonts w:hint="eastAsia"/>
        </w:rPr>
        <w:t>　　图表 2024年地下管网成本和利润分析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2024年中国地下管网行业竞争力分析</w:t>
      </w:r>
      <w:r>
        <w:rPr>
          <w:rFonts w:hint="eastAsia"/>
        </w:rPr>
        <w:br/>
      </w:r>
      <w:r>
        <w:rPr>
          <w:rFonts w:hint="eastAsia"/>
        </w:rPr>
        <w:t>　　图表 地下管网优势</w:t>
      </w:r>
      <w:r>
        <w:rPr>
          <w:rFonts w:hint="eastAsia"/>
        </w:rPr>
        <w:br/>
      </w:r>
      <w:r>
        <w:rPr>
          <w:rFonts w:hint="eastAsia"/>
        </w:rPr>
        <w:t>　　图表 地下管网劣势</w:t>
      </w:r>
      <w:r>
        <w:rPr>
          <w:rFonts w:hint="eastAsia"/>
        </w:rPr>
        <w:br/>
      </w:r>
      <w:r>
        <w:rPr>
          <w:rFonts w:hint="eastAsia"/>
        </w:rPr>
        <w:t>　　图表 地下管网机会</w:t>
      </w:r>
      <w:r>
        <w:rPr>
          <w:rFonts w:hint="eastAsia"/>
        </w:rPr>
        <w:br/>
      </w:r>
      <w:r>
        <w:rPr>
          <w:rFonts w:hint="eastAsia"/>
        </w:rPr>
        <w:t>　　图表 地下管网威胁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地下管网品牌分析</w:t>
      </w:r>
      <w:r>
        <w:rPr>
          <w:rFonts w:hint="eastAsia"/>
        </w:rPr>
        <w:br/>
      </w:r>
      <w:r>
        <w:rPr>
          <w:rFonts w:hint="eastAsia"/>
        </w:rPr>
        <w:t>　　图表 地下管网企业（一）概述</w:t>
      </w:r>
      <w:r>
        <w:rPr>
          <w:rFonts w:hint="eastAsia"/>
        </w:rPr>
        <w:br/>
      </w:r>
      <w:r>
        <w:rPr>
          <w:rFonts w:hint="eastAsia"/>
        </w:rPr>
        <w:t>　　图表 企业地下管网业务分析</w:t>
      </w:r>
      <w:r>
        <w:rPr>
          <w:rFonts w:hint="eastAsia"/>
        </w:rPr>
        <w:br/>
      </w:r>
      <w:r>
        <w:rPr>
          <w:rFonts w:hint="eastAsia"/>
        </w:rPr>
        <w:t>　　图表 地下管网企业（一）经营情况分析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地下管网企业（一）盈利能力情况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地下管网企业（二）简介</w:t>
      </w:r>
      <w:r>
        <w:rPr>
          <w:rFonts w:hint="eastAsia"/>
        </w:rPr>
        <w:br/>
      </w:r>
      <w:r>
        <w:rPr>
          <w:rFonts w:hint="eastAsia"/>
        </w:rPr>
        <w:t>　　图表 企业地下管网业务</w:t>
      </w:r>
      <w:r>
        <w:rPr>
          <w:rFonts w:hint="eastAsia"/>
        </w:rPr>
        <w:br/>
      </w:r>
      <w:r>
        <w:rPr>
          <w:rFonts w:hint="eastAsia"/>
        </w:rPr>
        <w:t>　　图表 地下管网企业（二）经营情况分析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地下管网企业（二）盈利能力情况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地下管网企业（二）偿债能力情况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地下管网企业（二）运营能力情况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地下管网企业（二）成长能力情况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地下管网企业（三）概况</w:t>
      </w:r>
      <w:r>
        <w:rPr>
          <w:rFonts w:hint="eastAsia"/>
        </w:rPr>
        <w:br/>
      </w:r>
      <w:r>
        <w:rPr>
          <w:rFonts w:hint="eastAsia"/>
        </w:rPr>
        <w:t>　　图表 企业地下管网业务情况</w:t>
      </w:r>
      <w:r>
        <w:rPr>
          <w:rFonts w:hint="eastAsia"/>
        </w:rPr>
        <w:br/>
      </w:r>
      <w:r>
        <w:rPr>
          <w:rFonts w:hint="eastAsia"/>
        </w:rPr>
        <w:t>　　图表 地下管网企业（三）经营情况分析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地下管网企业（三）盈利能力情况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地下管网企业（三）成长能力情况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地下管网发展有利因素分析</w:t>
      </w:r>
      <w:r>
        <w:rPr>
          <w:rFonts w:hint="eastAsia"/>
        </w:rPr>
        <w:br/>
      </w:r>
      <w:r>
        <w:rPr>
          <w:rFonts w:hint="eastAsia"/>
        </w:rPr>
        <w:t>　　图表 地下管网发展不利因素分析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进入地下管网行业壁垒</w:t>
      </w:r>
      <w:r>
        <w:rPr>
          <w:rFonts w:hint="eastAsia"/>
        </w:rPr>
        <w:br/>
      </w:r>
      <w:r>
        <w:rPr>
          <w:rFonts w:hint="eastAsia"/>
        </w:rPr>
        <w:t>　　图表 2025-2031年中国地下管网行业市场容量预测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2025-2031年中国地下管网行业风险研究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2025-2031年中国地下管网行业发展趋势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a8a8543c46b5" w:history="1">
        <w:r>
          <w:rPr>
            <w:rStyle w:val="Hyperlink"/>
          </w:rPr>
          <w:t>中国地下管网行业现状与发展前景预测报告（2025-2031年）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1a8a8543c46b5" w:history="1">
        <w:r>
          <w:rPr>
            <w:rStyle w:val="Hyperlink"/>
          </w:rPr>
          <w:t>https://www.20087.com/8/71/DiXiaGuanWangFaZhanQianJingFenXi.html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40d8281c4ebf" w:history="1">
      <w:r>
        <w:rPr>
          <w:rStyle w:val="Hyperlink"/>
        </w:rPr>
        <w:t>中国地下管网行业现状与发展前景预测报告（2025-2031年）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XiaGuanWangFaZhanQianJingFenXi.html" TargetMode="External" Id="R5201a8a8543c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XiaGuanWangFaZhanQianJingFenXi.html" TargetMode="External" Id="R784140d8281c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2025-10-31T01:48:40Z</dcterms:created>
  <dcterms:modified xsi:type="dcterms:W3CDTF">2025-10-31T02:48:40Z</dcterms:modified>
  <dc:subject>中国地下管网行业现状与发展前景预测报告（2025-2031年）</dc:subject>
  <dc:title>中国地下管网行业现状与发展前景预测报告（2025-2031年）</dc:title>
  <cp:keywords>中国地下管网行业现状与发展前景预测报告（2025-2031年）</cp:keywords>
  <dc:description>中国地下管网行业现状与发展前景预测报告（2025-2031年）</dc:description>
</cp:coreProperties>
</file>