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40fb9b32b40c8" w:history="1">
              <w:r>
                <w:rPr>
                  <w:rStyle w:val="Hyperlink"/>
                </w:rPr>
                <w:t>2025-2031年中国光触媒网市场调研与前景趋势报告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40fb9b32b40c8" w:history="1">
              <w:r>
                <w:rPr>
                  <w:rStyle w:val="Hyperlink"/>
                </w:rPr>
                <w:t>2025-2031年中国光触媒网市场调研与前景趋势报告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40fb9b32b40c8" w:history="1">
                <w:r>
                  <w:rPr>
                    <w:rStyle w:val="Hyperlink"/>
                  </w:rPr>
                  <w:t>https://www.20087.com/1/12/GuangChuMeiWangHangYeXianZhuangJiQianJing.html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网是以二氧化钛等半导体材料为基础，通过涂覆、织造或复合工艺制成的一种具有光催化活性的功能性过滤材料，广泛应用于空气净化、污水处理、抗菌除臭、防霉防污等领域。目前，光触媒网主要包括纤维负载型、织物复合型与蜂窝板式等多种形式，具备良好的透气性、化学稳定性和光响应性能，并逐步向可见光响应、高催化效率与长效耐用方向发展。行业内企业在材料改性、涂层附着力与实际工况适应性方面持续优化，推动产品向高效净化、安全环保与多功能集成方向演进。</w:t>
      </w:r>
      <w:r>
        <w:rPr>
          <w:rFonts w:hint="eastAsia"/>
        </w:rPr>
        <w:br/>
      </w:r>
      <w:r>
        <w:rPr>
          <w:rFonts w:hint="eastAsia"/>
        </w:rPr>
        <w:t>　　未来，光触媒网的发展将更加注重宽谱响应材料开发、智能环境感知与模块化集成应用。随着新型掺杂技术与纳米结构设计的进步，未来的光触媒网将具备更强的可见光利用率，可在弱光甚至室内照明条件下发挥催化作用，扩大适用范围。同时，在智慧环境系统建设背景下，光触媒网将与空气质量传感器、温湿度控制器等联动，实现污染实时监测与自动净化反馈机制，提高治理效率与用户参与度。此外，在绿色建筑与生态城市发展趋势下，光触媒网还将更多地嵌入到通风系统、幕墙材料与室内装饰中，打造一体化空气治理解决方案。整体来看，光触媒网将在新材料科技与智慧环境融合的双重驱动下，由单一净化材料向高效、智能、生态化的现代环境治理组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40fb9b32b40c8" w:history="1">
        <w:r>
          <w:rPr>
            <w:rStyle w:val="Hyperlink"/>
          </w:rPr>
          <w:t>2025-2031年中国光触媒网市场调研与前景趋势报告</w:t>
        </w:r>
      </w:hyperlink>
      <w:r>
        <w:rPr>
          <w:rFonts w:hint="eastAsia"/>
        </w:rPr>
        <w:t>》基于多年行业研究经验，系统分析了光触媒网产业链、市场规模、需求特征及价格趋势，客观呈现光触媒网行业现状。报告科学预测了光触媒网市场前景与发展方向，重点评估了光触媒网重点企业的竞争格局与品牌影响力，同时挖掘光触媒网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光触媒网行业概述</w:t>
      </w:r>
      <w:r>
        <w:rPr>
          <w:rFonts w:hint="eastAsia"/>
        </w:rPr>
        <w:br/>
      </w:r>
      <w:r>
        <w:rPr>
          <w:rFonts w:hint="eastAsia"/>
        </w:rPr>
        <w:t>　　第一节 光触媒网定义与分类</w:t>
      </w:r>
      <w:r>
        <w:rPr>
          <w:rFonts w:hint="eastAsia"/>
        </w:rPr>
        <w:br/>
      </w:r>
      <w:r>
        <w:rPr>
          <w:rFonts w:hint="eastAsia"/>
        </w:rPr>
        <w:t>　　第二节 光触媒网应用领域</w:t>
      </w:r>
      <w:r>
        <w:rPr>
          <w:rFonts w:hint="eastAsia"/>
        </w:rPr>
        <w:br/>
      </w:r>
      <w:r>
        <w:rPr>
          <w:rFonts w:hint="eastAsia"/>
        </w:rPr>
        <w:t>　　第三节 光触媒网行业经济指标分析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光触媒网产业链及经营模式分析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三、光触媒网销售模式及销售渠道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全球光触媒网市场发展综述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2019-2024年全球光触媒网市场规模与趋势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主要国家与地区光触媒网市场分析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2025-2031年全球光触媒网行业发展趋势与前景预测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中国光触媒网行业市场分析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2024-2025年光触媒网产能与投资动态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一、国内光触媒网产能及利用情况</w:t>
      </w:r>
      <w:r>
        <w:rPr>
          <w:rFonts w:hint="eastAsia"/>
        </w:rPr>
        <w:br/>
      </w:r>
      <w:r>
        <w:rPr>
          <w:rFonts w:hint="eastAsia"/>
        </w:rPr>
        <w:t>　　　　二、光触媒网产能扩张与投资动态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2025-2031年光触媒网行业产量统计与趋势预测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一、2019-2024年光触媒网行业产量数据统计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1、2019-2024年光触媒网产量及增长趋势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2、2019-2024年光触媒网细分产品产量及份额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二、影响光触媒网产量的关键因素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三、2025-2031年光触媒网产量预测</w:t>
      </w:r>
      <w:r>
        <w:rPr>
          <w:rFonts w:hint="eastAsia"/>
        </w:rPr>
        <w:br/>
      </w:r>
      <w:r>
        <w:rPr>
          <w:rFonts w:hint="eastAsia"/>
        </w:rPr>
        <w:t>　　第三节 2025-2031年光触媒网市场需求与销售分析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一、2024-2025年光触媒网行业需求现状</w:t>
      </w:r>
      <w:r>
        <w:rPr>
          <w:rFonts w:hint="eastAsia"/>
        </w:rPr>
        <w:br/>
      </w:r>
      <w:r>
        <w:rPr>
          <w:rFonts w:hint="eastAsia"/>
        </w:rPr>
        <w:t>　　　　二、光触媒网客户群体与需求特点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三、2019-2024年光触媒网行业销售规模分析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四、2025-2031年光触媒网市场增长潜力与规模预测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中国光触媒网细分市场与下游应用领域分析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光触媒网细分市场分析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一、2024-2025年光触媒网主要细分产品市场现状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光触媒网下游应用与客户群体分析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一、2024-2025年光触媒网各应用领域市场现状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2024-2025年光触媒网行业技术发展现状及趋势分析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光触媒网行业技术发展现状分析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国内外光触媒网行业技术差异与原因</w:t>
      </w:r>
      <w:r>
        <w:rPr>
          <w:rFonts w:hint="eastAsia"/>
        </w:rPr>
        <w:br/>
      </w:r>
      <w:r>
        <w:rPr>
          <w:rFonts w:hint="eastAsia"/>
        </w:rPr>
        <w:t>　　第三节 光触媒网行业技术发展方向、趋势预测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提升光触媒网行业技术能力策略建议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光触媒网价格机制与竞争策略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一、2019-2024年光触媒网市场价格走势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光触媒网定价策略与方法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2025-2031年光触媒网价格竞争态势与趋势预测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中国光触媒网行业重点区域市场研究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2024-2025年重点区域光触媒网市场发展概况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二、2019-2024年光触媒网市场需求规模情况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三、2025-2031年光触媒网行业发展潜力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二、2019-2024年光触媒网市场需求规模情况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三、2025-2031年光触媒网行业发展潜力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二、2019-2024年光触媒网市场需求规模情况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三、2025-2031年光触媒网行业发展潜力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二、2019-2024年光触媒网市场需求规模情况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三、2025-2031年光触媒网行业发展潜力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二、2019-2024年光触媒网市场需求规模情况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三、2025-2031年光触媒网行业发展潜力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2019-2024年中国光触媒网行业进出口情况分析</w:t>
      </w:r>
      <w:r>
        <w:rPr>
          <w:rFonts w:hint="eastAsia"/>
        </w:rPr>
        <w:br/>
      </w:r>
      <w:r>
        <w:rPr>
          <w:rFonts w:hint="eastAsia"/>
        </w:rPr>
        <w:t>　　第一节 光触媒网行业进口情况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一、2019-2024年光触媒网进口规模及增长情况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二、光触媒网主要进口来源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光触媒网行业出口情况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一、2019-2024年光触媒网出口规模及增长情况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二、光触媒网主要出口目的地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2019-2024年中国光触媒网行业总体发展与财务状况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2019-2024年中国光触媒网行业规模情况</w:t>
      </w:r>
      <w:r>
        <w:rPr>
          <w:rFonts w:hint="eastAsia"/>
        </w:rPr>
        <w:br/>
      </w:r>
      <w:r>
        <w:rPr>
          <w:rFonts w:hint="eastAsia"/>
        </w:rPr>
        <w:t>　　　　一、光触媒网行业企业数量规模</w:t>
      </w:r>
      <w:r>
        <w:rPr>
          <w:rFonts w:hint="eastAsia"/>
        </w:rPr>
        <w:br/>
      </w:r>
      <w:r>
        <w:rPr>
          <w:rFonts w:hint="eastAsia"/>
        </w:rPr>
        <w:t>　　　　二、光触媒网行业从业人员规模</w:t>
      </w:r>
      <w:r>
        <w:rPr>
          <w:rFonts w:hint="eastAsia"/>
        </w:rPr>
        <w:br/>
      </w:r>
      <w:r>
        <w:rPr>
          <w:rFonts w:hint="eastAsia"/>
        </w:rPr>
        <w:t>　　　　三、光触媒网行业市场敏感性分析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2019-2024年中国光触媒网行业财务能力分析</w:t>
      </w:r>
      <w:r>
        <w:rPr>
          <w:rFonts w:hint="eastAsia"/>
        </w:rPr>
        <w:br/>
      </w:r>
      <w:r>
        <w:rPr>
          <w:rFonts w:hint="eastAsia"/>
        </w:rPr>
        <w:t>　　　　一、光触媒网行业盈利能力</w:t>
      </w:r>
      <w:r>
        <w:rPr>
          <w:rFonts w:hint="eastAsia"/>
        </w:rPr>
        <w:br/>
      </w:r>
      <w:r>
        <w:rPr>
          <w:rFonts w:hint="eastAsia"/>
        </w:rPr>
        <w:t>　　　　二、光触媒网行业偿债能力</w:t>
      </w:r>
      <w:r>
        <w:rPr>
          <w:rFonts w:hint="eastAsia"/>
        </w:rPr>
        <w:br/>
      </w:r>
      <w:r>
        <w:rPr>
          <w:rFonts w:hint="eastAsia"/>
        </w:rPr>
        <w:t>　　　　三、光触媒网行业营运能力</w:t>
      </w:r>
      <w:r>
        <w:rPr>
          <w:rFonts w:hint="eastAsia"/>
        </w:rPr>
        <w:br/>
      </w:r>
      <w:r>
        <w:rPr>
          <w:rFonts w:hint="eastAsia"/>
        </w:rPr>
        <w:t>　　　　四、光触媒网行业发展能力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光触媒网行业重点企业调研分析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二、企业光触媒网业务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二、企业光触媒网业务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二、企业光触媒网业务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二、企业光触媒网业务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二、企业光触媒网业务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二、企业光触媒网业务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中国光触媒网行业竞争格局分析</w:t>
      </w:r>
      <w:r>
        <w:rPr>
          <w:rFonts w:hint="eastAsia"/>
        </w:rPr>
        <w:br/>
      </w:r>
      <w:r>
        <w:rPr>
          <w:rFonts w:hint="eastAsia"/>
        </w:rPr>
        <w:t>　　第一节 光触媒网行业竞争格局总览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2024-2025年光触媒网行业竞争力分析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2019-2024年光触媒网行业企业并购活动分析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2024-2025年光触媒网行业会展与招投标活动分析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一、光触媒网行业会展活动及其市场影响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2025年中国光触媒网企业发展企业发展策略与建议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光触媒网销售模式与渠道策略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光触媒网品牌与市场推广策略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光触媒网研发投入与技术创新能力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光触媒网合作联盟与资源整合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中国光触媒网行业风险与对策</w:t>
      </w:r>
      <w:r>
        <w:rPr>
          <w:rFonts w:hint="eastAsia"/>
        </w:rPr>
        <w:br/>
      </w:r>
      <w:r>
        <w:rPr>
          <w:rFonts w:hint="eastAsia"/>
        </w:rPr>
        <w:t>　　第一节 光触媒网行业SWOT分析</w:t>
      </w:r>
      <w:r>
        <w:rPr>
          <w:rFonts w:hint="eastAsia"/>
        </w:rPr>
        <w:br/>
      </w:r>
      <w:r>
        <w:rPr>
          <w:rFonts w:hint="eastAsia"/>
        </w:rPr>
        <w:t>　　　　一、光触媒网行业优势</w:t>
      </w:r>
      <w:r>
        <w:rPr>
          <w:rFonts w:hint="eastAsia"/>
        </w:rPr>
        <w:br/>
      </w:r>
      <w:r>
        <w:rPr>
          <w:rFonts w:hint="eastAsia"/>
        </w:rPr>
        <w:t>　　　　二、光触媒网行业劣势</w:t>
      </w:r>
      <w:r>
        <w:rPr>
          <w:rFonts w:hint="eastAsia"/>
        </w:rPr>
        <w:br/>
      </w:r>
      <w:r>
        <w:rPr>
          <w:rFonts w:hint="eastAsia"/>
        </w:rPr>
        <w:t>　　　　三、光触媒网市场机会</w:t>
      </w:r>
      <w:r>
        <w:rPr>
          <w:rFonts w:hint="eastAsia"/>
        </w:rPr>
        <w:br/>
      </w:r>
      <w:r>
        <w:rPr>
          <w:rFonts w:hint="eastAsia"/>
        </w:rPr>
        <w:t>　　　　四、光触媒网市场威胁</w:t>
      </w:r>
      <w:r>
        <w:rPr>
          <w:rFonts w:hint="eastAsia"/>
        </w:rPr>
        <w:br/>
      </w:r>
      <w:r>
        <w:rPr>
          <w:rFonts w:hint="eastAsia"/>
        </w:rPr>
        <w:t>　　第二节 光触媒网行业风险及对策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2025-2031年中国光触媒网行业前景与发展趋势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2024-2025年光触媒网行业发展环境分析</w:t>
      </w:r>
      <w:r>
        <w:rPr>
          <w:rFonts w:hint="eastAsia"/>
        </w:rPr>
        <w:br/>
      </w:r>
      <w:r>
        <w:rPr>
          <w:rFonts w:hint="eastAsia"/>
        </w:rPr>
        <w:t>　　　　一、光触媒网行业主管部门与监管体制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二、光触媒网行业主要法律法规及政策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三、光触媒网行业标准与质量监管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2025-2031年光触媒网行业发展趋势与方向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2025-2031年光触媒网行业发展潜力与机遇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光触媒网行业研究结论与建议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光触媒网行业发展建议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光触媒网行业历程</w:t>
      </w:r>
      <w:r>
        <w:rPr>
          <w:rFonts w:hint="eastAsia"/>
        </w:rPr>
        <w:br/>
      </w:r>
      <w:r>
        <w:rPr>
          <w:rFonts w:hint="eastAsia"/>
        </w:rPr>
        <w:t>　　图表 光触媒网行业生命周期</w:t>
      </w:r>
      <w:r>
        <w:rPr>
          <w:rFonts w:hint="eastAsia"/>
        </w:rPr>
        <w:br/>
      </w:r>
      <w:r>
        <w:rPr>
          <w:rFonts w:hint="eastAsia"/>
        </w:rPr>
        <w:t>　　图表 光触媒网行业产业链分析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2019-2024年光触媒网行业市场容量分析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2019-2024年中国光触媒网行业产量及增长趋势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2019-2024年中国光触媒网市场需求量及增速统计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2024年中国光触媒网行业需求领域分布格局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2019-2024年中国光触媒网行业盈利情况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2019-2024年中国光触媒网行业利润总额统计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2019-2024年中国光触媒网进口金额分析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2019-2024年中国光触媒网出口数量分析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2019-2024年中国光触媒网出口金额分析</w:t>
      </w:r>
      <w:r>
        <w:rPr>
          <w:rFonts w:hint="eastAsia"/>
        </w:rPr>
        <w:br/>
      </w:r>
      <w:r>
        <w:rPr>
          <w:rFonts w:hint="eastAsia"/>
        </w:rPr>
        <w:t>　　图表 2024年中国光触媒网进口国家及地区分析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2024年中国光触媒网出口国家及地区分析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2019-2024年中国光触媒网行业企业平均规模情况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**地区光触媒网市场规模及增长情况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**地区光触媒网市场规模及增长情况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**地区光触媒网市场规模及增长情况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**地区光触媒网市场规模及增长情况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光触媒网重点企业（一）基本信息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光触媒网重点企业（一）经营情况分析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光触媒网重点企业（一）主要经济指标情况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光触媒网重点企业（一）偿债能力情况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光触媒网重点企业（一）运营能力情况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光触媒网重点企业（一）成长能力情况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光触媒网重点企业（二）基本信息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光触媒网重点企业（二）经营情况分析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光触媒网重点企业（二）主要经济指标情况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光触媒网重点企业（二）偿债能力情况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光触媒网重点企业（二）运营能力情况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光触媒网重点企业（二）成长能力情况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光触媒网重点企业（三）基本信息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光触媒网重点企业（三）经营情况分析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光触媒网重点企业（三）主要经济指标情况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光触媒网重点企业（三）偿债能力情况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光触媒网重点企业（三）运营能力情况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光触媒网重点企业（三）成长能力情况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2025-2031年中国光触媒网行业产能预测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2025-2031年中国光触媒网行业产量预测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2025-2031年中国光触媒网市场需求量预测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2025-2031年中国光触媒网行业供需平衡预测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2025-2031年中国光触媒网行业市场容量预测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2025-2031年中国光触媒网行业市场规模预测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2025-2031年中国光触媒网市场前景分析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2025-2031年中国光触媒网行业发展趋势预测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40fb9b32b40c8" w:history="1">
        <w:r>
          <w:rPr>
            <w:rStyle w:val="Hyperlink"/>
          </w:rPr>
          <w:t>2025-2031年中国光触媒网市场调研与前景趋势报告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40fb9b32b40c8" w:history="1">
        <w:r>
          <w:rPr>
            <w:rStyle w:val="Hyperlink"/>
          </w:rPr>
          <w:t>https://www.20087.com/1/12/GuangChuMeiWangHangYeXianZhuangJiQianJing.html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热点：光触媒十大品牌、光触媒网生产厂家有哪些、废气处理光触媒、光触媒网光催化、光触媒哪家公司做得好、光触媒网铝蜂窝和陶瓷的有啥区别、光触媒价格、光触媒原理、光触媒设备图片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d77928b46441c" w:history="1">
      <w:r>
        <w:rPr>
          <w:rStyle w:val="Hyperlink"/>
        </w:rPr>
        <w:t>2025-2031年中国光触媒网市场调研与前景趋势报告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uangChuMeiWangHangYeXianZhuangJiQianJing.html" TargetMode="External" Id="R33c40fb9b32b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uangChuMeiWangHangYeXianZhuangJiQianJing.html" TargetMode="External" Id="R010d77928b46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2025-05-19T00:04:19Z</dcterms:created>
  <dcterms:modified xsi:type="dcterms:W3CDTF">2025-05-19T01:04:19Z</dcterms:modified>
  <dc:subject>2025-2031年中国光触媒网市场调研与前景趋势报告</dc:subject>
  <dc:title>2025-2031年中国光触媒网市场调研与前景趋势报告</dc:title>
  <cp:keywords>2025-2031年中国光触媒网市场调研与前景趋势报告</cp:keywords>
  <dc:description>2025-2031年中国光触媒网市场调研与前景趋势报告</dc:description>
</cp:coreProperties>
</file>