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94f4594824625" w:history="1">
              <w:r>
                <w:rPr>
                  <w:rStyle w:val="Hyperlink"/>
                </w:rPr>
                <w:t>2026-2032年中国商业地产行业发展调研与前景分析报告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94f4594824625" w:history="1">
              <w:r>
                <w:rPr>
                  <w:rStyle w:val="Hyperlink"/>
                </w:rPr>
                <w:t>2026-2032年中国商业地产行业发展调研与前景分析报告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94f4594824625" w:history="1">
                <w:r>
                  <w:rPr>
                    <w:rStyle w:val="Hyperlink"/>
                  </w:rPr>
                  <w:t>https://www.20087.com/1/02/ShangYeDiChanDeXianZhuangYuFaZhanQianJing.html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地产在全球范围内是一个充满活力的市场，涵盖了购物中心、办公楼、酒店等多种物业类型。近年来，随着电子商务的兴起，零售商业地产面临挑战，而办公和物流地产则受益于企业扩张和供应链需求的增长。疫情加速了远程工作趋势，对写字楼的需求产生了影响。同时，可持续性和健康安全标准成为商业地产设计和运营的重要考量。</w:t>
      </w:r>
      <w:r>
        <w:rPr>
          <w:rFonts w:hint="eastAsia"/>
        </w:rPr>
        <w:br/>
      </w:r>
      <w:r>
        <w:rPr>
          <w:rFonts w:hint="eastAsia"/>
        </w:rPr>
        <w:t>　　未来，商业地产将更加注重灵活性和体验式消费。灵活的工作空间，如共享办公室和混合用途开发，将适应不断变化的办公需求。同时，零售商业地产将向体验中心转型，提供集合购物、娱乐、餐饮于一体的综合性服务，以吸引消费者回流。此外，绿色建筑和智能楼宇技术的应用，如能源管理系统、智能安防，将提升商业地产的运营效率和吸引力，满足租户和投资者对可持续发展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94f4594824625" w:history="1">
        <w:r>
          <w:rPr>
            <w:rStyle w:val="Hyperlink"/>
          </w:rPr>
          <w:t>2026-2032年中国商业地产行业发展调研与前景分析报告</w:t>
        </w:r>
      </w:hyperlink>
      <w:r>
        <w:rPr>
          <w:rFonts w:hint="eastAsia"/>
        </w:rPr>
        <w:t>》系统分析了商业地产行业的市场需求、市场规模及价格动态，全面梳理了商业地产产业链结构，并对商业地产细分市场进行了深入探究。报告基于详实数据，科学预测了商业地产市场前景与发展趋势，重点剖析了品牌竞争格局、市场集中度及重点企业的市场地位。通过SWOT分析，报告识别了行业面临的机遇与风险，并提出了针对性发展策略与建议，为商业地产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商业地产产业概述</w:t>
      </w:r>
      <w:r>
        <w:rPr>
          <w:rFonts w:hint="eastAsia"/>
        </w:rPr>
        <w:br/>
      </w:r>
      <w:r>
        <w:rPr>
          <w:rFonts w:hint="eastAsia"/>
        </w:rPr>
        <w:t>　　第一节 商业地产定义</w:t>
      </w:r>
      <w:r>
        <w:rPr>
          <w:rFonts w:hint="eastAsia"/>
        </w:rPr>
        <w:br/>
      </w:r>
      <w:r>
        <w:rPr>
          <w:rFonts w:hint="eastAsia"/>
        </w:rPr>
        <w:t>　　第二节 商业地产行业特点</w:t>
      </w:r>
      <w:r>
        <w:rPr>
          <w:rFonts w:hint="eastAsia"/>
        </w:rPr>
        <w:br/>
      </w:r>
      <w:r>
        <w:rPr>
          <w:rFonts w:hint="eastAsia"/>
        </w:rPr>
        <w:t>　　第三节 商业地产产业链分析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2025-2026年中国商业地产行业运行环境分析</w:t>
      </w:r>
      <w:r>
        <w:rPr>
          <w:rFonts w:hint="eastAsia"/>
        </w:rPr>
        <w:br/>
      </w:r>
      <w:r>
        <w:rPr>
          <w:rFonts w:hint="eastAsia"/>
        </w:rPr>
        <w:t>　　第一节 商业地产运行经济环境分析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商业地产产业政策环境分析</w:t>
      </w:r>
      <w:r>
        <w:rPr>
          <w:rFonts w:hint="eastAsia"/>
        </w:rPr>
        <w:br/>
      </w:r>
      <w:r>
        <w:rPr>
          <w:rFonts w:hint="eastAsia"/>
        </w:rPr>
        <w:t>　　　　一、商业地产行业监管体制</w:t>
      </w:r>
      <w:r>
        <w:rPr>
          <w:rFonts w:hint="eastAsia"/>
        </w:rPr>
        <w:br/>
      </w:r>
      <w:r>
        <w:rPr>
          <w:rFonts w:hint="eastAsia"/>
        </w:rPr>
        <w:t>　　　　二、商业地产行业主要法规</w:t>
      </w:r>
      <w:r>
        <w:rPr>
          <w:rFonts w:hint="eastAsia"/>
        </w:rPr>
        <w:br/>
      </w:r>
      <w:r>
        <w:rPr>
          <w:rFonts w:hint="eastAsia"/>
        </w:rPr>
        <w:t>　　　　三、主要商业地产产业政策</w:t>
      </w:r>
      <w:r>
        <w:rPr>
          <w:rFonts w:hint="eastAsia"/>
        </w:rPr>
        <w:br/>
      </w:r>
      <w:r>
        <w:rPr>
          <w:rFonts w:hint="eastAsia"/>
        </w:rPr>
        <w:t>　　第三节 商业地产产业社会环境分析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2025-2026年商业地产行业技术发展现状及趋势分析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商业地产行业技术发展现状分析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国内外商业地产行业技术差异与原因</w:t>
      </w:r>
      <w:r>
        <w:rPr>
          <w:rFonts w:hint="eastAsia"/>
        </w:rPr>
        <w:br/>
      </w:r>
      <w:r>
        <w:rPr>
          <w:rFonts w:hint="eastAsia"/>
        </w:rPr>
        <w:t>　　第三节 商业地产行业技术发展方向、趋势预测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提升商业地产行业技术能力策略建议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全球商业地产行业发展态势分析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全球商业地产市场发展现状分析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全球主要国家商业地产市场现状</w:t>
      </w:r>
      <w:r>
        <w:rPr>
          <w:rFonts w:hint="eastAsia"/>
        </w:rPr>
        <w:br/>
      </w:r>
      <w:r>
        <w:rPr>
          <w:rFonts w:hint="eastAsia"/>
        </w:rPr>
        <w:t>　　第三节 全球商业地产行业发展趋势预测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中国商业地产行业市场分析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2020-2025年中国商业地产行业规模情况</w:t>
      </w:r>
      <w:r>
        <w:rPr>
          <w:rFonts w:hint="eastAsia"/>
        </w:rPr>
        <w:br/>
      </w:r>
      <w:r>
        <w:rPr>
          <w:rFonts w:hint="eastAsia"/>
        </w:rPr>
        <w:t>　　　　一、商业地产行业市场规模情况分析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二、商业地产行业单位规模情况</w:t>
      </w:r>
      <w:r>
        <w:rPr>
          <w:rFonts w:hint="eastAsia"/>
        </w:rPr>
        <w:br/>
      </w:r>
      <w:r>
        <w:rPr>
          <w:rFonts w:hint="eastAsia"/>
        </w:rPr>
        <w:t>　　　　三、商业地产行业人员规模情况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2020-2025年中国商业地产行业财务能力分析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一、商业地产行业盈利能力分析</w:t>
      </w:r>
      <w:r>
        <w:rPr>
          <w:rFonts w:hint="eastAsia"/>
        </w:rPr>
        <w:br/>
      </w:r>
      <w:r>
        <w:rPr>
          <w:rFonts w:hint="eastAsia"/>
        </w:rPr>
        <w:t>　　　　二、商业地产行业偿债能力分析</w:t>
      </w:r>
      <w:r>
        <w:rPr>
          <w:rFonts w:hint="eastAsia"/>
        </w:rPr>
        <w:br/>
      </w:r>
      <w:r>
        <w:rPr>
          <w:rFonts w:hint="eastAsia"/>
        </w:rPr>
        <w:t>　　　　三、商业地产行业营运能力分析</w:t>
      </w:r>
      <w:r>
        <w:rPr>
          <w:rFonts w:hint="eastAsia"/>
        </w:rPr>
        <w:br/>
      </w:r>
      <w:r>
        <w:rPr>
          <w:rFonts w:hint="eastAsia"/>
        </w:rPr>
        <w:t>　　　　四、商业地产行业发展能力分析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2025-2026年中国商业地产行业热点动态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2026年中国商业地产行业面临的挑战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中国重点地区商业地产行业市场调研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重点地区（一）商业地产市场调研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重点地区（二）商业地产市场调研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重点地区（三）商业地产市场调研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重点地区（四）商业地产市场调研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重点地区（五）商业地产市场调研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中国商业地产行业价格走势及影响因素分析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国内商业地产行业价格回顾</w:t>
      </w:r>
      <w:r>
        <w:rPr>
          <w:rFonts w:hint="eastAsia"/>
        </w:rPr>
        <w:br/>
      </w:r>
      <w:r>
        <w:rPr>
          <w:rFonts w:hint="eastAsia"/>
        </w:rPr>
        <w:t>　　第二节 国内商业地产行业价格走势预测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国内商业地产行业价格影响因素分析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中国商业地产行业客户调研</w:t>
      </w:r>
      <w:r>
        <w:rPr>
          <w:rFonts w:hint="eastAsia"/>
        </w:rPr>
        <w:br/>
      </w:r>
      <w:r>
        <w:rPr>
          <w:rFonts w:hint="eastAsia"/>
        </w:rPr>
        <w:t>　　　　一、商业地产行业客户偏好调查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二、客户对商业地产品牌的首要认知渠道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三、商业地产品牌忠诚度调查</w:t>
      </w:r>
      <w:r>
        <w:rPr>
          <w:rFonts w:hint="eastAsia"/>
        </w:rPr>
        <w:br/>
      </w:r>
      <w:r>
        <w:rPr>
          <w:rFonts w:hint="eastAsia"/>
        </w:rPr>
        <w:t>　　　　四、商业地产行业客户消费理念调研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中国商业地产行业竞争格局分析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2026年商业地产行业集中度分析</w:t>
      </w:r>
      <w:r>
        <w:rPr>
          <w:rFonts w:hint="eastAsia"/>
        </w:rPr>
        <w:br/>
      </w:r>
      <w:r>
        <w:rPr>
          <w:rFonts w:hint="eastAsia"/>
        </w:rPr>
        <w:t>　　　　一、商业地产市场集中度分析</w:t>
      </w:r>
      <w:r>
        <w:rPr>
          <w:rFonts w:hint="eastAsia"/>
        </w:rPr>
        <w:br/>
      </w:r>
      <w:r>
        <w:rPr>
          <w:rFonts w:hint="eastAsia"/>
        </w:rPr>
        <w:t>　　　　二、商业地产企业集中度分析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2025-2026年商业地产行业竞争格局分析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一、商业地产行业竞争策略分析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二、商业地产行业竞争格局展望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三、我国商业地产市场竞争趋势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商业地产行业重点企业发展调研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商业地产企业发展策略分析</w:t>
      </w:r>
      <w:r>
        <w:rPr>
          <w:rFonts w:hint="eastAsia"/>
        </w:rPr>
        <w:br/>
      </w:r>
      <w:r>
        <w:rPr>
          <w:rFonts w:hint="eastAsia"/>
        </w:rPr>
        <w:t>　　第一节 商业地产市场策略分析</w:t>
      </w:r>
      <w:r>
        <w:rPr>
          <w:rFonts w:hint="eastAsia"/>
        </w:rPr>
        <w:br/>
      </w:r>
      <w:r>
        <w:rPr>
          <w:rFonts w:hint="eastAsia"/>
        </w:rPr>
        <w:t>　　　　一、商业地产价格策略分析</w:t>
      </w:r>
      <w:r>
        <w:rPr>
          <w:rFonts w:hint="eastAsia"/>
        </w:rPr>
        <w:br/>
      </w:r>
      <w:r>
        <w:rPr>
          <w:rFonts w:hint="eastAsia"/>
        </w:rPr>
        <w:t>　　　　二、商业地产渠道策略分析</w:t>
      </w:r>
      <w:r>
        <w:rPr>
          <w:rFonts w:hint="eastAsia"/>
        </w:rPr>
        <w:br/>
      </w:r>
      <w:r>
        <w:rPr>
          <w:rFonts w:hint="eastAsia"/>
        </w:rPr>
        <w:t>　　第二节 商业地产销售策略分析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提高商业地产企业竞争力的策略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一、提高中国商业地产企业核心竞争力的对策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二、商业地产企业提升竞争力的主要方向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三、影响商业地产企业核心竞争力的因素及提升途径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四、提高商业地产企业竞争力的策略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商业地产行业投资风险与控制策略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商业地产行业SWOT模型分析</w:t>
      </w:r>
      <w:r>
        <w:rPr>
          <w:rFonts w:hint="eastAsia"/>
        </w:rPr>
        <w:br/>
      </w:r>
      <w:r>
        <w:rPr>
          <w:rFonts w:hint="eastAsia"/>
        </w:rPr>
        <w:t>　　　　一、商业地产行业优势分析</w:t>
      </w:r>
      <w:r>
        <w:rPr>
          <w:rFonts w:hint="eastAsia"/>
        </w:rPr>
        <w:br/>
      </w:r>
      <w:r>
        <w:rPr>
          <w:rFonts w:hint="eastAsia"/>
        </w:rPr>
        <w:t>　　　　二、商业地产行业劣势分析</w:t>
      </w:r>
      <w:r>
        <w:rPr>
          <w:rFonts w:hint="eastAsia"/>
        </w:rPr>
        <w:br/>
      </w:r>
      <w:r>
        <w:rPr>
          <w:rFonts w:hint="eastAsia"/>
        </w:rPr>
        <w:t>　　　　三、商业地产行业机会分析</w:t>
      </w:r>
      <w:r>
        <w:rPr>
          <w:rFonts w:hint="eastAsia"/>
        </w:rPr>
        <w:br/>
      </w:r>
      <w:r>
        <w:rPr>
          <w:rFonts w:hint="eastAsia"/>
        </w:rPr>
        <w:t>　　　　四、商业地产行业风险分析</w:t>
      </w:r>
      <w:r>
        <w:rPr>
          <w:rFonts w:hint="eastAsia"/>
        </w:rPr>
        <w:br/>
      </w:r>
      <w:r>
        <w:rPr>
          <w:rFonts w:hint="eastAsia"/>
        </w:rPr>
        <w:t>　　第二节 商业地产行业投资风险及控制策略分析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一、商业地产市场风险及控制策略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2026-2032年中国商业地产行业投资潜力及发展趋势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2026-2032年商业地产行业投资潜力分析</w:t>
      </w:r>
      <w:r>
        <w:rPr>
          <w:rFonts w:hint="eastAsia"/>
        </w:rPr>
        <w:br/>
      </w:r>
      <w:r>
        <w:rPr>
          <w:rFonts w:hint="eastAsia"/>
        </w:rPr>
        <w:t>　　　　一、商业地产行业重点可投资领域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二、商业地产行业目标市场需求潜力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三、商业地产行业投资潜力综合评判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中:智:林:2026-2032年中国商业地产行业发展趋势分析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一、2026年商业地产市场前景分析</w:t>
      </w:r>
      <w:r>
        <w:rPr>
          <w:rFonts w:hint="eastAsia"/>
        </w:rPr>
        <w:br/>
      </w:r>
      <w:r>
        <w:rPr>
          <w:rFonts w:hint="eastAsia"/>
        </w:rPr>
        <w:t>　　　　二、2026年商业地产发展趋势预测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三、2026-2032年我国商业地产行业发展剖析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五、未来商业地产行业发展变局剖析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商业地产行业历程</w:t>
      </w:r>
      <w:r>
        <w:rPr>
          <w:rFonts w:hint="eastAsia"/>
        </w:rPr>
        <w:br/>
      </w:r>
      <w:r>
        <w:rPr>
          <w:rFonts w:hint="eastAsia"/>
        </w:rPr>
        <w:t>　　图表 商业地产行业生命周期</w:t>
      </w:r>
      <w:r>
        <w:rPr>
          <w:rFonts w:hint="eastAsia"/>
        </w:rPr>
        <w:br/>
      </w:r>
      <w:r>
        <w:rPr>
          <w:rFonts w:hint="eastAsia"/>
        </w:rPr>
        <w:t>　　图表 商业地产行业产业链分析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2020-2025年商业地产行业市场容量统计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**地区商业地产行业市场需求情况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2026-2032年中国商业地产行业市场容量预测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2026-2032年中国商业地产行业市场规模预测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2026-2032年中国商业地产市场前景分析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2026-2032年中国商业地产行业发展趋势预测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94f4594824625" w:history="1">
        <w:r>
          <w:rPr>
            <w:rStyle w:val="Hyperlink"/>
          </w:rPr>
          <w:t>2026-2032年中国商业地产行业发展调研与前景分析报告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94f4594824625" w:history="1">
        <w:r>
          <w:rPr>
            <w:rStyle w:val="Hyperlink"/>
          </w:rPr>
          <w:t>https://www.20087.com/1/02/ShangYeDiChanDeXianZhuangYuFaZhanQianJing.html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热点：中国十大商业地产排名、商业地产租赁中介、买房、商业地产招商运营、房地产和商业地产的区别、商业地产排名、商业地产的投资方式、商业地产包括哪些、2023房地产排行榜100强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bec94a5f64b20" w:history="1">
      <w:r>
        <w:rPr>
          <w:rStyle w:val="Hyperlink"/>
        </w:rPr>
        <w:t>2026-2032年中国商业地产行业发展调研与前景分析报告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ShangYeDiChanDeXianZhuangYuFaZhanQianJing.html" TargetMode="External" Id="Re2394f459482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ShangYeDiChanDeXianZhuangYuFaZhanQianJing.html" TargetMode="External" Id="Ra93bec94a5f6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2025-07-15T01:42:00Z</dcterms:created>
  <dcterms:modified xsi:type="dcterms:W3CDTF">2025-07-15T02:42:00Z</dcterms:modified>
  <dc:subject>2026-2032年中国商业地产行业发展调研与前景分析报告</dc:subject>
  <dc:title>2026-2032年中国商业地产行业发展调研与前景分析报告</dc:title>
  <cp:keywords>2026-2032年中国商业地产行业发展调研与前景分析报告</cp:keywords>
  <dc:description>2026-2032年中国商业地产行业发展调研与前景分析报告</dc:description>
</cp:coreProperties>
</file>