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15cfa1e994393" w:history="1">
              <w:r>
                <w:rPr>
                  <w:rStyle w:val="Hyperlink"/>
                </w:rPr>
                <w:t>中国塑料门窗型材市场分析与发展前景报告（2026-2032年）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15cfa1e994393" w:history="1">
              <w:r>
                <w:rPr>
                  <w:rStyle w:val="Hyperlink"/>
                </w:rPr>
                <w:t>中国塑料门窗型材市场分析与发展前景报告（2026-2032年）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15cfa1e994393" w:history="1">
                <w:r>
                  <w:rPr>
                    <w:rStyle w:val="Hyperlink"/>
                  </w:rPr>
                  <w:t>https://www.20087.com/2/22/SuLiaoMenChuangXingCaiShiChangXianZhuangHeQianJing.html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塑料门窗型材以聚氯乙烯（PVC-U）为主要原料，通过多腔体结构设计实现保温、隔音与强度平衡，广泛应用于住宅与公共建筑节能改造。主流产品强调壁厚达标、钢衬增强、抗紫外线老化及符合GB/T 8814标准，高端系列引入共挤彩色覆膜或木纹转印。在“双碳”目标与超低能耗建筑推广背景下，用户对整窗K值（传热系数）、气密水密性能及回收再利用可行性高度关注，但劣质型材易变色脆化、角部焊接强度不足及安装辅材不配套影响整体性能。</w:t>
      </w:r>
      <w:r>
        <w:rPr>
          <w:rFonts w:hint="eastAsia"/>
        </w:rPr>
        <w:br/>
      </w:r>
      <w:r>
        <w:rPr>
          <w:rFonts w:hint="eastAsia"/>
        </w:rPr>
        <w:t>　　未来，塑料门窗型材将向高性能复合、智能窗集成与循环再生方向演进。市场调研网认为，石墨烯改性PVC提升导热阻隔能力；型腔预留槽位集成电动百叶、光伏薄膜或温湿度传感器。在可持续方面，高比例消费后回收PVC经提纯用于非主承力构件，建立“旧窗回收—再生粒料—新材生产”闭环。此外，BIM标准化接口支持快速设计选型。长远看，塑料门窗型材将从被动围护构件升级为支撑建筑节能、智能交互与资源循环的绿色建筑表皮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c15cfa1e994393" w:history="1">
        <w:r>
          <w:rPr>
            <w:rStyle w:val="Hyperlink"/>
          </w:rPr>
          <w:t>中国塑料门窗型材市场分析与发展前景报告（2026-2032年）</w:t>
        </w:r>
      </w:hyperlink>
      <w:r>
        <w:rPr>
          <w:rFonts w:hint="eastAsia"/>
        </w:rPr>
        <w:t>》，2025年塑料门窗型材行业市场规模达 亿元，预计2032年市场规模将达 亿元，期间年均复合增长率（CAGR）达 %。报告基于详实数据资料，系统分析塑料门窗型材产业链结构、市场规模及需求现状，梳理塑料门窗型材市场价格走势与行业发展特点。报告重点研究行业竞争格局，包括重点塑料门窗型材企业的市场表现，并对塑料门窗型材细分领域的发展潜力进行评估。结合政策环境和塑料门窗型材技术演进方向，对塑料门窗型材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塑料门窗型材行业概述</w:t>
      </w:r>
      <w:r>
        <w:rPr>
          <w:rFonts w:hint="eastAsia"/>
        </w:rPr>
        <w:br/>
      </w:r>
      <w:r>
        <w:rPr>
          <w:rFonts w:hint="eastAsia"/>
        </w:rPr>
        <w:t>　　第一节 塑料门窗型材定义与分类</w:t>
      </w:r>
      <w:r>
        <w:rPr>
          <w:rFonts w:hint="eastAsia"/>
        </w:rPr>
        <w:br/>
      </w:r>
      <w:r>
        <w:rPr>
          <w:rFonts w:hint="eastAsia"/>
        </w:rPr>
        <w:t>　　第二节 塑料门窗型材应用领域</w:t>
      </w:r>
      <w:r>
        <w:rPr>
          <w:rFonts w:hint="eastAsia"/>
        </w:rPr>
        <w:br/>
      </w:r>
      <w:r>
        <w:rPr>
          <w:rFonts w:hint="eastAsia"/>
        </w:rPr>
        <w:t>　　第三节 塑料门窗型材行业经济指标分析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塑料门窗型材产业链及经营模式分析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三、塑料门窗型材销售模式及销售渠道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全球塑料门窗型材市场发展综述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2020-2025年全球塑料门窗型材市场规模与趋势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主要国家与地区塑料门窗型材市场分析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2026-2032年全球塑料门窗型材行业发展趋势与前景预测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中国塑料门窗型材行业市场分析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2025-2026年塑料门窗型材产能与投资动态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一、国内塑料门窗型材产能及利用情况</w:t>
      </w:r>
      <w:r>
        <w:rPr>
          <w:rFonts w:hint="eastAsia"/>
        </w:rPr>
        <w:br/>
      </w:r>
      <w:r>
        <w:rPr>
          <w:rFonts w:hint="eastAsia"/>
        </w:rPr>
        <w:t>　　　　二、塑料门窗型材产能扩张与投资动态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2026-2032年塑料门窗型材行业产量统计与趋势预测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一、2020-2025年塑料门窗型材行业产量数据统计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1、2020-2025年塑料门窗型材产量及增长趋势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2、2020-2025年塑料门窗型材细分产品产量及份额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二、影响塑料门窗型材产量的关键因素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三、2026-2032年塑料门窗型材产量预测</w:t>
      </w:r>
      <w:r>
        <w:rPr>
          <w:rFonts w:hint="eastAsia"/>
        </w:rPr>
        <w:br/>
      </w:r>
      <w:r>
        <w:rPr>
          <w:rFonts w:hint="eastAsia"/>
        </w:rPr>
        <w:t>　　第三节 2026-2032年塑料门窗型材市场需求与销售分析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一、2025-2026年塑料门窗型材行业需求现状</w:t>
      </w:r>
      <w:r>
        <w:rPr>
          <w:rFonts w:hint="eastAsia"/>
        </w:rPr>
        <w:br/>
      </w:r>
      <w:r>
        <w:rPr>
          <w:rFonts w:hint="eastAsia"/>
        </w:rPr>
        <w:t>　　　　二、塑料门窗型材客户群体与需求特点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三、2020-2025年塑料门窗型材行业销售规模分析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四、2026-2032年塑料门窗型材市场增长潜力与规模预测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中国塑料门窗型材细分市场与下游应用领域分析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塑料门窗型材细分市场分析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一、2025-2026年塑料门窗型材主要细分产品市场现状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塑料门窗型材下游应用与客户群体分析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一、2025-2026年塑料门窗型材各应用领域市场现状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2025-2026年塑料门窗型材行业技术发展现状及趋势分析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塑料门窗型材行业技术发展现状分析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国内外塑料门窗型材行业技术差异与原因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塑料门窗型材行业技术发展方向、趋势预测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提升塑料门窗型材行业技术能力策略建议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塑料门窗型材价格机制与竞争策略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一、2020-2025年塑料门窗型材市场价格走势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塑料门窗型材定价策略与方法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2026-2032年塑料门窗型材价格竞争态势与趋势预测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中国塑料门窗型材行业重点区域市场研究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2025-2026年重点区域塑料门窗型材市场发展概况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二、2020-2025年塑料门窗型材市场需求规模情况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三、2026-2032年塑料门窗型材行业发展潜力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二、2020-2025年塑料门窗型材市场需求规模情况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三、2026-2032年塑料门窗型材行业发展潜力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二、2020-2025年塑料门窗型材市场需求规模情况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三、2026-2032年塑料门窗型材行业发展潜力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二、2020-2025年塑料门窗型材市场需求规模情况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三、2026-2032年塑料门窗型材行业发展潜力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二、2020-2025年塑料门窗型材市场需求规模情况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三、2026-2032年塑料门窗型材行业发展潜力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2020-2025年中国塑料门窗型材行业进出口情况分析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塑料门窗型材行业进口情况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一、2020-2025年塑料门窗型材进口规模及增长情况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二、塑料门窗型材主要进口来源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塑料门窗型材行业出口情况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一、2020-2025年塑料门窗型材出口规模及增长情况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二、塑料门窗型材主要出口目的地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2020-2025年中国塑料门窗型材行业总体发展与财务状况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2020-2025年中国塑料门窗型材行业规模情况</w:t>
      </w:r>
      <w:r>
        <w:rPr>
          <w:rFonts w:hint="eastAsia"/>
        </w:rPr>
        <w:br/>
      </w:r>
      <w:r>
        <w:rPr>
          <w:rFonts w:hint="eastAsia"/>
        </w:rPr>
        <w:t>　　　　一、塑料门窗型材行业企业数量规模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二、塑料门窗型材行业从业人员规模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三、塑料门窗型材行业市场敏感性分析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2020-2025年中国塑料门窗型材行业财务能力分析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一、塑料门窗型材行业盈利能力</w:t>
      </w:r>
      <w:r>
        <w:rPr>
          <w:rFonts w:hint="eastAsia"/>
        </w:rPr>
        <w:br/>
      </w:r>
      <w:r>
        <w:rPr>
          <w:rFonts w:hint="eastAsia"/>
        </w:rPr>
        <w:t>　　　　二、塑料门窗型材行业偿债能力</w:t>
      </w:r>
      <w:r>
        <w:rPr>
          <w:rFonts w:hint="eastAsia"/>
        </w:rPr>
        <w:br/>
      </w:r>
      <w:r>
        <w:rPr>
          <w:rFonts w:hint="eastAsia"/>
        </w:rPr>
        <w:t>　　　　三、塑料门窗型材行业营运能力</w:t>
      </w:r>
      <w:r>
        <w:rPr>
          <w:rFonts w:hint="eastAsia"/>
        </w:rPr>
        <w:br/>
      </w:r>
      <w:r>
        <w:rPr>
          <w:rFonts w:hint="eastAsia"/>
        </w:rPr>
        <w:t>　　　　四、塑料门窗型材行业发展能力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塑料门窗型材行业重点企业调研分析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二、企业塑料门窗型材业务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二、企业塑料门窗型材业务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二、企业塑料门窗型材业务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二、企业塑料门窗型材业务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二、企业塑料门窗型材业务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二、企业塑料门窗型材业务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中国塑料门窗型材行业竞争格局分析</w:t>
      </w:r>
      <w:r>
        <w:rPr>
          <w:rFonts w:hint="eastAsia"/>
        </w:rPr>
        <w:br/>
      </w:r>
      <w:r>
        <w:rPr>
          <w:rFonts w:hint="eastAsia"/>
        </w:rPr>
        <w:t>　　第一节 塑料门窗型材行业竞争格局总览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2025-2026年塑料门窗型材行业竞争力分析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2020-2025年塑料门窗型材行业企业并购活动分析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2025-2026年塑料门窗型材行业会展与招投标活动分析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一、塑料门窗型材行业会展活动及其市场影响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2026年中国塑料门窗型材企业发展企业发展策略与建议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塑料门窗型材销售模式与渠道策略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塑料门窗型材品牌与市场推广策略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塑料门窗型材研发投入与技术创新能力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塑料门窗型材合作联盟与资源整合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中国塑料门窗型材行业风险与对策</w:t>
      </w:r>
      <w:r>
        <w:rPr>
          <w:rFonts w:hint="eastAsia"/>
        </w:rPr>
        <w:br/>
      </w:r>
      <w:r>
        <w:rPr>
          <w:rFonts w:hint="eastAsia"/>
        </w:rPr>
        <w:t>　　第一节 塑料门窗型材行业SWOT分析</w:t>
      </w:r>
      <w:r>
        <w:rPr>
          <w:rFonts w:hint="eastAsia"/>
        </w:rPr>
        <w:br/>
      </w:r>
      <w:r>
        <w:rPr>
          <w:rFonts w:hint="eastAsia"/>
        </w:rPr>
        <w:t>　　　　一、塑料门窗型材行业优势</w:t>
      </w:r>
      <w:r>
        <w:rPr>
          <w:rFonts w:hint="eastAsia"/>
        </w:rPr>
        <w:br/>
      </w:r>
      <w:r>
        <w:rPr>
          <w:rFonts w:hint="eastAsia"/>
        </w:rPr>
        <w:t>　　　　二、塑料门窗型材行业劣势</w:t>
      </w:r>
      <w:r>
        <w:rPr>
          <w:rFonts w:hint="eastAsia"/>
        </w:rPr>
        <w:br/>
      </w:r>
      <w:r>
        <w:rPr>
          <w:rFonts w:hint="eastAsia"/>
        </w:rPr>
        <w:t>　　　　三、塑料门窗型材市场机会</w:t>
      </w:r>
      <w:r>
        <w:rPr>
          <w:rFonts w:hint="eastAsia"/>
        </w:rPr>
        <w:br/>
      </w:r>
      <w:r>
        <w:rPr>
          <w:rFonts w:hint="eastAsia"/>
        </w:rPr>
        <w:t>　　　　四、塑料门窗型材市场威胁</w:t>
      </w:r>
      <w:r>
        <w:rPr>
          <w:rFonts w:hint="eastAsia"/>
        </w:rPr>
        <w:br/>
      </w:r>
      <w:r>
        <w:rPr>
          <w:rFonts w:hint="eastAsia"/>
        </w:rPr>
        <w:t>　　第二节 塑料门窗型材行业风险及对策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2026-2032年中国塑料门窗型材行业前景与发展趋势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2025-2026年塑料门窗型材行业发展环境分析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一、塑料门窗型材行业主管部门与监管体制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二、塑料门窗型材行业主要法律法规及政策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三、塑料门窗型材行业标准与质量监管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2026-2032年塑料门窗型材行业发展趋势与方向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2026-2032年塑料门窗型材行业发展潜力与机遇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塑料门窗型材行业研究结论与建议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塑料门窗型材行业发展建议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塑料门窗型材行业历程</w:t>
      </w:r>
      <w:r>
        <w:rPr>
          <w:rFonts w:hint="eastAsia"/>
        </w:rPr>
        <w:br/>
      </w:r>
      <w:r>
        <w:rPr>
          <w:rFonts w:hint="eastAsia"/>
        </w:rPr>
        <w:t>　　图表 塑料门窗型材行业生命周期</w:t>
      </w:r>
      <w:r>
        <w:rPr>
          <w:rFonts w:hint="eastAsia"/>
        </w:rPr>
        <w:br/>
      </w:r>
      <w:r>
        <w:rPr>
          <w:rFonts w:hint="eastAsia"/>
        </w:rPr>
        <w:t>　　图表 塑料门窗型材行业产业链分析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2020-2025年中国塑料门窗型材行业市场规模及增长情况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2020-2025年塑料门窗型材行业市场容量分析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2020-2025年中国塑料门窗型材行业产能统计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2020-2025年中国塑料门窗型材行业产量及增长趋势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2020-2025年中国塑料门窗型材市场需求量及增速统计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2025年中国塑料门窗型材行业需求领域分布格局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2020-2025年中国塑料门窗型材行业销售收入分析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2020-2025年中国塑料门窗型材行业盈利情况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2020-2025年中国塑料门窗型材行业利润总额统计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2020-2025年中国塑料门窗型材进口数量分析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2020-2025年中国塑料门窗型材进口金额分析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2020-2025年中国塑料门窗型材出口数量分析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2020-2025年中国塑料门窗型材出口金额分析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2025年中国塑料门窗型材进口国家及地区分析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2025年中国塑料门窗型材出口国家及地区分析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2020-2025年中国塑料门窗型材行业企业数量情况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2020-2025年中国塑料门窗型材行业企业平均规模情况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**地区塑料门窗型材市场规模及增长情况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**地区塑料门窗型材行业市场需求情况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**地区塑料门窗型材市场规模及增长情况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**地区塑料门窗型材行业市场需求情况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**地区塑料门窗型材市场规模及增长情况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**地区塑料门窗型材行业市场需求情况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**地区塑料门窗型材市场规模及增长情况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**地区塑料门窗型材行业市场需求情况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塑料门窗型材重点企业（一）基本信息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塑料门窗型材重点企业（一）经营情况分析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塑料门窗型材重点企业（一）主要经济指标情况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塑料门窗型材重点企业（一）盈利能力情况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塑料门窗型材重点企业（一）偿债能力情况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塑料门窗型材重点企业（一）运营能力情况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塑料门窗型材重点企业（一）成长能力情况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塑料门窗型材重点企业（二）基本信息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塑料门窗型材重点企业（二）经营情况分析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塑料门窗型材重点企业（二）主要经济指标情况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塑料门窗型材重点企业（二）盈利能力情况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塑料门窗型材重点企业（二）偿债能力情况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塑料门窗型材重点企业（二）运营能力情况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塑料门窗型材重点企业（二）成长能力情况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塑料门窗型材重点企业（三）基本信息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塑料门窗型材重点企业（三）经营情况分析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塑料门窗型材重点企业（三）主要经济指标情况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塑料门窗型材重点企业（三）盈利能力情况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塑料门窗型材重点企业（三）偿债能力情况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塑料门窗型材重点企业（三）运营能力情况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塑料门窗型材重点企业（三）成长能力情况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2026-2032年中国塑料门窗型材行业产能预测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2026-2032年中国塑料门窗型材行业产量预测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2026-2032年中国塑料门窗型材市场需求量预测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2026-2032年中国塑料门窗型材行业供需平衡预测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2026-2032年中国塑料门窗型材行业市场容量预测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2026-2032年中国塑料门窗型材行业市场规模预测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2026-2032年中国塑料门窗型材市场前景分析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2026-2032年中国塑料门窗型材行业发展趋势预测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15cfa1e994393" w:history="1">
        <w:r>
          <w:rPr>
            <w:rStyle w:val="Hyperlink"/>
          </w:rPr>
          <w:t>中国塑料门窗型材市场分析与发展前景报告（2026-2032年）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15cfa1e994393" w:history="1">
        <w:r>
          <w:rPr>
            <w:rStyle w:val="Hyperlink"/>
          </w:rPr>
          <w:t>https://www.20087.com/2/22/SuLiaoMenChuangXingCaiShiChangXianZhuangHeQianJing.html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20baa8cb2461f" w:history="1">
      <w:r>
        <w:rPr>
          <w:rStyle w:val="Hyperlink"/>
        </w:rPr>
        <w:t>中国塑料门窗型材市场分析与发展前景报告（2026-2032年）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SuLiaoMenChuangXingCaiShiChangXianZhuangHeQianJing.html" TargetMode="External" Id="Ra7c15cfa1e99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SuLiaoMenChuangXingCaiShiChangXianZhuangHeQianJing.html" TargetMode="External" Id="Ra2220baa8cb2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2026-03-18T04:36:20Z</dcterms:created>
  <dcterms:modified xsi:type="dcterms:W3CDTF">2026-03-18T05:36:20Z</dcterms:modified>
  <dc:subject>中国塑料门窗型材市场分析与发展前景报告（2026-2032年）</dc:subject>
  <dc:title>中国塑料门窗型材市场分析与发展前景报告（2026-2032年）</dc:title>
  <cp:keywords>中国塑料门窗型材市场分析与发展前景报告（2026-2032年）</cp:keywords>
  <dc:description>中国塑料门窗型材市场分析与发展前景报告（2026-2032年）</dc:description>
</cp:coreProperties>
</file>