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4749b4ea24cce" w:history="1">
              <w:r>
                <w:rPr>
                  <w:rStyle w:val="Hyperlink"/>
                </w:rPr>
                <w:t>2025-2031年中国瓷砖市场调查研究及发展前景趋势分析报告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4749b4ea24cce" w:history="1">
              <w:r>
                <w:rPr>
                  <w:rStyle w:val="Hyperlink"/>
                </w:rPr>
                <w:t>2025-2031年中国瓷砖市场调查研究及发展前景趋势分析报告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4749b4ea24cce" w:history="1">
                <w:r>
                  <w:rPr>
                    <w:rStyle w:val="Hyperlink"/>
                  </w:rPr>
                  <w:t>https://www.20087.com/2/02/CiZhuanShiChangDiaoYanBaoGao.html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一种经典的建筑装饰材料，其设计、色彩和纹理的多样性满足了不同风格的建筑需求。现代瓷砖的制造工艺，如数字喷墨打印，使图案更加逼真，质感更加丰富。同时，环保和可持续性成为行业关注点，推动了绿色材料和回收技术的应用。</w:t>
      </w:r>
      <w:r>
        <w:rPr>
          <w:rFonts w:hint="eastAsia"/>
        </w:rPr>
        <w:br/>
      </w:r>
      <w:r>
        <w:rPr>
          <w:rFonts w:hint="eastAsia"/>
        </w:rPr>
        <w:t>　　未来，瓷砖行业将更加注重创新和个性化。3D打印技术将允许定制设计，实现独一无二的艺术效果。智能瓷砖，如具有发热功能或嵌入式传感器的瓷砖，将拓展其功能性和应用场景。同时，生态设计原则，如使用可再生资源和减少碳足迹，将成为产品开发的重要考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瓷砖行业特性研究</w:t>
      </w:r>
      <w:r>
        <w:rPr>
          <w:rFonts w:hint="eastAsia"/>
        </w:rPr>
        <w:br/>
      </w:r>
      <w:r>
        <w:rPr>
          <w:rFonts w:hint="eastAsia"/>
        </w:rPr>
        <w:t>第一章 瓷砖产业定义和市场特征研究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瓷砖行业定义</w:t>
      </w:r>
      <w:r>
        <w:rPr>
          <w:rFonts w:hint="eastAsia"/>
        </w:rPr>
        <w:br/>
      </w:r>
      <w:r>
        <w:rPr>
          <w:rFonts w:hint="eastAsia"/>
        </w:rPr>
        <w:t>　　第二节 瓷砖行业特征研究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一、2020-2025年瓷砖行业规模</w:t>
      </w:r>
      <w:r>
        <w:rPr>
          <w:rFonts w:hint="eastAsia"/>
        </w:rPr>
        <w:br/>
      </w:r>
      <w:r>
        <w:rPr>
          <w:rFonts w:hint="eastAsia"/>
        </w:rPr>
        <w:t>　　　　二、2020-2025年瓷砖行业成长性分析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三、2020-2025年瓷砖行业盈利性分析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四、2020-2025年瓷砖行业竞争强度分析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五、2020-2025年瓷砖行业所处的生命周期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2024-2025年中国瓷砖行业产业经济发展环境分析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2024-2025年中国瓷砖行业产业经济运行环境分析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2024-2025年中国瓷砖行业产业政策环境分析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一、瓷砖行业政策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2024-2025年中国瓷砖行业产业社会环境分析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2024-2025年中国瓷砖行业产业技术环境分析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瓷砖行业发展现状研究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2024-2025年世界瓷砖产业发展态势分析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2024-2025年世界瓷砖产业发展现状</w:t>
      </w:r>
      <w:r>
        <w:rPr>
          <w:rFonts w:hint="eastAsia"/>
        </w:rPr>
        <w:br/>
      </w:r>
      <w:r>
        <w:rPr>
          <w:rFonts w:hint="eastAsia"/>
        </w:rPr>
        <w:t>　　　　一、世界瓷砖产业发展历程分析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二、世界瓷砖产业规模分析</w:t>
      </w:r>
      <w:r>
        <w:rPr>
          <w:rFonts w:hint="eastAsia"/>
        </w:rPr>
        <w:br/>
      </w:r>
      <w:r>
        <w:rPr>
          <w:rFonts w:hint="eastAsia"/>
        </w:rPr>
        <w:t>　　　　三、世界瓷砖产业技术现状分析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2024-2025年世界瓷砖重点市场运行透析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一、美国瓷砖市场发展分析</w:t>
      </w:r>
      <w:r>
        <w:rPr>
          <w:rFonts w:hint="eastAsia"/>
        </w:rPr>
        <w:br/>
      </w:r>
      <w:r>
        <w:rPr>
          <w:rFonts w:hint="eastAsia"/>
        </w:rPr>
        <w:t>　　　　二、日本瓷砖市场发展分析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三、欧洲国家瓷砖市场发展解析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2025-2031年世界瓷砖产业发展趋势分析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2024-2025年中国瓷砖行业市场发展现状分析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2024-2025年中国瓷砖行业发展概述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2024-2025年中国瓷砖行业发展存在问题分析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2024-2025年中国瓷砖行业发展应对策略分析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2024-2025年中国瓷砖行业供需分析</w:t>
      </w:r>
      <w:r>
        <w:rPr>
          <w:rFonts w:hint="eastAsia"/>
        </w:rPr>
        <w:br/>
      </w:r>
      <w:r>
        <w:rPr>
          <w:rFonts w:hint="eastAsia"/>
        </w:rPr>
        <w:t>　　第一节 中国瓷砖行业供给分析</w:t>
      </w:r>
      <w:r>
        <w:rPr>
          <w:rFonts w:hint="eastAsia"/>
        </w:rPr>
        <w:br/>
      </w:r>
      <w:r>
        <w:rPr>
          <w:rFonts w:hint="eastAsia"/>
        </w:rPr>
        <w:t>　　　　一、瓷砖行业总体产能规模</w:t>
      </w:r>
      <w:r>
        <w:rPr>
          <w:rFonts w:hint="eastAsia"/>
        </w:rPr>
        <w:br/>
      </w:r>
      <w:r>
        <w:rPr>
          <w:rFonts w:hint="eastAsia"/>
        </w:rPr>
        <w:t>　　　　二、瓷砖行业生产区域分布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三、中国瓷砖细分产品市场分析</w:t>
      </w:r>
      <w:r>
        <w:rPr>
          <w:rFonts w:hint="eastAsia"/>
        </w:rPr>
        <w:br/>
      </w:r>
      <w:r>
        <w:rPr>
          <w:rFonts w:hint="eastAsia"/>
        </w:rPr>
        <w:t>　　第二节 中国瓷砖行业市场需求分析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2024-2025年中国瓷砖行业经济运行情况分析</w:t>
      </w:r>
      <w:r>
        <w:rPr>
          <w:rFonts w:hint="eastAsia"/>
        </w:rPr>
        <w:br/>
      </w:r>
      <w:r>
        <w:rPr>
          <w:rFonts w:hint="eastAsia"/>
        </w:rPr>
        <w:t>　　第一节 瓷砖所属行业规模情况分析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瓷砖所属行业结构和成本分析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瓷砖所属行业财务能力分析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2024-2025年中国未上釉的瓷砖进出口分析</w:t>
      </w:r>
      <w:r>
        <w:rPr>
          <w:rFonts w:hint="eastAsia"/>
        </w:rPr>
        <w:br/>
      </w:r>
      <w:r>
        <w:rPr>
          <w:rFonts w:hint="eastAsia"/>
        </w:rPr>
        <w:t>　　第一节 2024-2025年未上釉的瓷砖进口分析</w:t>
      </w:r>
      <w:r>
        <w:rPr>
          <w:rFonts w:hint="eastAsia"/>
        </w:rPr>
        <w:br/>
      </w:r>
      <w:r>
        <w:rPr>
          <w:rFonts w:hint="eastAsia"/>
        </w:rPr>
        <w:t>　　　　一、2024-2025年未上釉的瓷砖进口总额</w:t>
      </w:r>
      <w:r>
        <w:rPr>
          <w:rFonts w:hint="eastAsia"/>
        </w:rPr>
        <w:br/>
      </w:r>
      <w:r>
        <w:rPr>
          <w:rFonts w:hint="eastAsia"/>
        </w:rPr>
        <w:t>　　　　二、2024-2025年未上釉的瓷砖进口总量</w:t>
      </w:r>
      <w:r>
        <w:rPr>
          <w:rFonts w:hint="eastAsia"/>
        </w:rPr>
        <w:br/>
      </w:r>
      <w:r>
        <w:rPr>
          <w:rFonts w:hint="eastAsia"/>
        </w:rPr>
        <w:t>　　第二节 2024-2025年未上釉的瓷砖出口分析</w:t>
      </w:r>
      <w:r>
        <w:rPr>
          <w:rFonts w:hint="eastAsia"/>
        </w:rPr>
        <w:br/>
      </w:r>
      <w:r>
        <w:rPr>
          <w:rFonts w:hint="eastAsia"/>
        </w:rPr>
        <w:t>　　　　一、2024-2025年未上釉的瓷砖出口总额</w:t>
      </w:r>
      <w:r>
        <w:rPr>
          <w:rFonts w:hint="eastAsia"/>
        </w:rPr>
        <w:br/>
      </w:r>
      <w:r>
        <w:rPr>
          <w:rFonts w:hint="eastAsia"/>
        </w:rPr>
        <w:t>　　　　二、2024-2025年未上釉的瓷砖出口总量</w:t>
      </w:r>
      <w:r>
        <w:rPr>
          <w:rFonts w:hint="eastAsia"/>
        </w:rPr>
        <w:br/>
      </w:r>
      <w:r>
        <w:rPr>
          <w:rFonts w:hint="eastAsia"/>
        </w:rPr>
        <w:t>　　第三节 2024-2025年未上釉的瓷砖进出口格局分析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一、2024-2025年未上釉的瓷砖出口格局</w:t>
      </w:r>
      <w:r>
        <w:rPr>
          <w:rFonts w:hint="eastAsia"/>
        </w:rPr>
        <w:br/>
      </w:r>
      <w:r>
        <w:rPr>
          <w:rFonts w:hint="eastAsia"/>
        </w:rPr>
        <w:t>　　　　二、2024-2025年未上釉的瓷砖进口格局</w:t>
      </w:r>
      <w:r>
        <w:rPr>
          <w:rFonts w:hint="eastAsia"/>
        </w:rPr>
        <w:br/>
      </w:r>
      <w:r>
        <w:rPr>
          <w:rFonts w:hint="eastAsia"/>
        </w:rPr>
        <w:t>　　第四节 2024-2025年未上釉的瓷砖进出口价格走势分析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一、2024-2025年未上釉的瓷砖进口价格走势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二、2024-2025年未上釉的瓷砖出口价格走势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2024-2025年中国上釉的瓷砖进出口分析</w:t>
      </w:r>
      <w:r>
        <w:rPr>
          <w:rFonts w:hint="eastAsia"/>
        </w:rPr>
        <w:br/>
      </w:r>
      <w:r>
        <w:rPr>
          <w:rFonts w:hint="eastAsia"/>
        </w:rPr>
        <w:t>　　第一节 2024-2025年上釉的瓷砖进口分析</w:t>
      </w:r>
      <w:r>
        <w:rPr>
          <w:rFonts w:hint="eastAsia"/>
        </w:rPr>
        <w:br/>
      </w:r>
      <w:r>
        <w:rPr>
          <w:rFonts w:hint="eastAsia"/>
        </w:rPr>
        <w:t>　　　　一、2024-2025年上釉的瓷砖进口总额</w:t>
      </w:r>
      <w:r>
        <w:rPr>
          <w:rFonts w:hint="eastAsia"/>
        </w:rPr>
        <w:br/>
      </w:r>
      <w:r>
        <w:rPr>
          <w:rFonts w:hint="eastAsia"/>
        </w:rPr>
        <w:t>　　　　二、2024-2025年上釉的瓷砖进口总量</w:t>
      </w:r>
      <w:r>
        <w:rPr>
          <w:rFonts w:hint="eastAsia"/>
        </w:rPr>
        <w:br/>
      </w:r>
      <w:r>
        <w:rPr>
          <w:rFonts w:hint="eastAsia"/>
        </w:rPr>
        <w:t>　　第二节 2024-2025年上釉的瓷砖出口分析</w:t>
      </w:r>
      <w:r>
        <w:rPr>
          <w:rFonts w:hint="eastAsia"/>
        </w:rPr>
        <w:br/>
      </w:r>
      <w:r>
        <w:rPr>
          <w:rFonts w:hint="eastAsia"/>
        </w:rPr>
        <w:t>　　　　一、2024-2025年上釉的瓷砖出口总额</w:t>
      </w:r>
      <w:r>
        <w:rPr>
          <w:rFonts w:hint="eastAsia"/>
        </w:rPr>
        <w:br/>
      </w:r>
      <w:r>
        <w:rPr>
          <w:rFonts w:hint="eastAsia"/>
        </w:rPr>
        <w:t>　　　　二、2024-2025年上釉的瓷砖出口总量</w:t>
      </w:r>
      <w:r>
        <w:rPr>
          <w:rFonts w:hint="eastAsia"/>
        </w:rPr>
        <w:br/>
      </w:r>
      <w:r>
        <w:rPr>
          <w:rFonts w:hint="eastAsia"/>
        </w:rPr>
        <w:t>　　第三节 2024-2025年上釉的瓷砖进出口格局分析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一、2024-2025年上釉的瓷砖出口格局</w:t>
      </w:r>
      <w:r>
        <w:rPr>
          <w:rFonts w:hint="eastAsia"/>
        </w:rPr>
        <w:br/>
      </w:r>
      <w:r>
        <w:rPr>
          <w:rFonts w:hint="eastAsia"/>
        </w:rPr>
        <w:t>　　　　二、2024-2025年上釉的瓷砖进口格局</w:t>
      </w:r>
      <w:r>
        <w:rPr>
          <w:rFonts w:hint="eastAsia"/>
        </w:rPr>
        <w:br/>
      </w:r>
      <w:r>
        <w:rPr>
          <w:rFonts w:hint="eastAsia"/>
        </w:rPr>
        <w:t>　　第四节 2024-2025年上釉的瓷砖进出口价格走势分析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一、2024-2025年上釉的瓷砖进口价格走势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二、2024-2025年上釉的瓷砖出口价格走势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2024-2025年中国瓷砖行业竞争状况分析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2024-2025年中国瓷砖行业竞争力分析</w:t>
      </w:r>
      <w:r>
        <w:rPr>
          <w:rFonts w:hint="eastAsia"/>
        </w:rPr>
        <w:br/>
      </w:r>
      <w:r>
        <w:rPr>
          <w:rFonts w:hint="eastAsia"/>
        </w:rPr>
        <w:t>　　　　一、中国瓷砖行业要素成本分析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2024-2025年中国瓷砖行业市场区域格局分析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2024-2025年中国瓷砖行业市场集中度分析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中国瓷砖行业五力竞争分析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2024-2025年中国瓷砖产业提升竞争力策略分析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2024-2025年中国瓷砖行业区域市场分析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2024-2025年中国瓷砖行业区域市场结构分析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2024-2025年中国瓷砖行业区域市场发展情况分析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瓷砖行业产业链分析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2024-2025年中国瓷砖上游行业研究分析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2024-2025年中国瓷砖上游行业一市场状况分析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2024-2025年瓷砖上游行业一供应情况分析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2025-2031年中国瓷砖上游行业一发展趋势分析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2024-2025年中国瓷砖下游需求情况分析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2024-2025年中国瓷砖下游行业一市场分析</w:t>
      </w:r>
      <w:r>
        <w:rPr>
          <w:rFonts w:hint="eastAsia"/>
        </w:rPr>
        <w:br/>
      </w:r>
      <w:r>
        <w:rPr>
          <w:rFonts w:hint="eastAsia"/>
        </w:rPr>
        <w:t>　　第二节 2024-2025年中国瓷砖下游行业一需求情况分析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2025-2031年中国瓷砖下游行业一市场发展趋势分析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瓷砖行业企业竞争力分析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2024-2025年我国瓷砖主要企业分析</w:t>
      </w:r>
      <w:r>
        <w:rPr>
          <w:rFonts w:hint="eastAsia"/>
        </w:rPr>
        <w:br/>
      </w:r>
      <w:r>
        <w:rPr>
          <w:rFonts w:hint="eastAsia"/>
        </w:rPr>
        <w:t>　　第一节 广东欧文莱陶瓷有限公司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沈阳浩松陶瓷有限公司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福建华泰集团有限公司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沈阳沈龙瓷业有限公司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瓷砖行业未来市场前景展望、投资策略研究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2025-2031年中国瓷砖行业发展趋势预测分析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2025-2031年中国瓷砖行业前景展望</w:t>
      </w:r>
      <w:r>
        <w:rPr>
          <w:rFonts w:hint="eastAsia"/>
        </w:rPr>
        <w:br/>
      </w:r>
      <w:r>
        <w:rPr>
          <w:rFonts w:hint="eastAsia"/>
        </w:rPr>
        <w:t>　　　　一、瓷砖的研究进展及趋势分析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二、瓷砖价格趋势分析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2025-2031年中国瓷砖行业市场预测分析</w:t>
      </w:r>
      <w:r>
        <w:rPr>
          <w:rFonts w:hint="eastAsia"/>
        </w:rPr>
        <w:br/>
      </w:r>
      <w:r>
        <w:rPr>
          <w:rFonts w:hint="eastAsia"/>
        </w:rPr>
        <w:t>　　　　一、瓷砖市场供给预测分析</w:t>
      </w:r>
      <w:r>
        <w:rPr>
          <w:rFonts w:hint="eastAsia"/>
        </w:rPr>
        <w:br/>
      </w:r>
      <w:r>
        <w:rPr>
          <w:rFonts w:hint="eastAsia"/>
        </w:rPr>
        <w:t>　　　　二、瓷砖需求预测分析</w:t>
      </w:r>
      <w:r>
        <w:rPr>
          <w:rFonts w:hint="eastAsia"/>
        </w:rPr>
        <w:br/>
      </w:r>
      <w:r>
        <w:rPr>
          <w:rFonts w:hint="eastAsia"/>
        </w:rPr>
        <w:t>　　　　三、瓷砖竞争格局预测分析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2025-2031年中国瓷砖行业市场盈利预测分析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2025-2031年中国瓷砖行业投资和风险预警分析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2025-2031年瓷砖行业发展环境分析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二、2025-2031年中国瓷砖行业盈利模式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三、2025-2031年中国瓷砖行业盈利因素</w:t>
      </w:r>
      <w:r>
        <w:rPr>
          <w:rFonts w:hint="eastAsia"/>
        </w:rPr>
        <w:br/>
      </w:r>
      <w:r>
        <w:rPr>
          <w:rFonts w:hint="eastAsia"/>
        </w:rPr>
        <w:t>　　第三节 2025-2031年瓷砖行业投资风险分析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二、2025-2031年中国瓷砖行业技术风险</w:t>
      </w:r>
      <w:r>
        <w:rPr>
          <w:rFonts w:hint="eastAsia"/>
        </w:rPr>
        <w:br/>
      </w:r>
      <w:r>
        <w:rPr>
          <w:rFonts w:hint="eastAsia"/>
        </w:rPr>
        <w:t>　　　　三、济研：2025-2031年中国瓷砖行业供求风险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四、2025-2031年中国瓷砖行业其它风险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2025-2031年中国瓷砖行业投资机会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一、2025-2031年中国瓷砖行业最新投资动向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二、2025-2031年中国瓷砖行业投资机会分析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2025-2031年中国瓷砖行业发展策略及投资建议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瓷砖行业发展策略分析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中-智林-：瓷砖行业市场的重点客户战略实施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2025-2031年瓷砖行业投资建议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2024-2025年中国瓷砖所属行业发展能力分析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2024-2025年我国未上釉的瓷砖进口数量分析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2024-2025年我国未上釉的瓷砖进口金额分析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2024-2025年我国未上釉的瓷砖出口数量分析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2024-2025年我国未上釉的瓷砖出口金额分析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2024-2025年我国未上釉的瓷砖出口价格分析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2024-2025年我国未上釉的瓷砖进口来源分析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2024-2025年我国未上釉的瓷砖出口流向分析</w:t>
      </w:r>
      <w:r>
        <w:rPr>
          <w:rFonts w:hint="eastAsia"/>
        </w:rPr>
        <w:br/>
      </w:r>
      <w:r>
        <w:rPr>
          <w:rFonts w:hint="eastAsia"/>
        </w:rPr>
        <w:t>　　图表 广东欧文莱陶瓷有限公司主要经济指标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广东欧文莱陶瓷有限公司销售收入变化趋势图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广东欧文莱陶瓷有限公司盈利能力分析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广东欧文莱陶瓷有限公司偿债能力分析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广东欧文莱陶瓷有限公司经营能力分析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广东欧文莱陶瓷有限公司成长能力分析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沈阳浩松陶瓷有限公司主要经济指标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沈阳浩松陶瓷有限公司销售收入变化趋势图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沈阳浩松陶瓷有限公司盈利指标分析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沈阳浩松陶瓷有限公司盈利能力分析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沈阳浩松陶瓷有限公司偿债能力分析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沈阳浩松陶瓷有限公司经营能力分析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沈阳浩松陶瓷有限公司成长能力分析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福建华泰集团有限公司主要经济指标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福建华泰集团有限公司销售收入变化趋势图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福建华泰集团有限公司盈利指标分析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福建华泰集团有限公司盈利能力分析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福建华泰集团有限公司偿债能力分析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福建华泰集团有限公司经营能力分析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福建华泰集团有限公司成长能力分析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沈阳沈龙瓷业有限公司主要经济指标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沈阳沈龙瓷业有限公司销售收入变化趋势图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沈阳沈龙瓷业有限公司盈利指标分析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沈阳沈龙瓷业有限公司盈利能力分析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沈阳沈龙瓷业有限公司偿债能力分析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沈阳沈龙瓷业有限公司经营能力分析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沈阳沈龙瓷业有限公司成长能力分析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4749b4ea24cce" w:history="1">
        <w:r>
          <w:rPr>
            <w:rStyle w:val="Hyperlink"/>
          </w:rPr>
          <w:t>2025-2031年中国瓷砖市场调查研究及发展前景趋势分析报告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4749b4ea24cce" w:history="1">
        <w:r>
          <w:rPr>
            <w:rStyle w:val="Hyperlink"/>
          </w:rPr>
          <w:t>https://www.20087.com/2/02/CiZhuanShiChangDiaoYanBaoGao.html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51c718a74fbb" w:history="1">
      <w:r>
        <w:rPr>
          <w:rStyle w:val="Hyperlink"/>
        </w:rPr>
        <w:t>2025-2031年中国瓷砖市场调查研究及发展前景趋势分析报告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iZhuanShiChangDiaoYanBaoGao.html" TargetMode="External" Id="Rd5a4749b4ea2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iZhuanShiChangDiaoYanBaoGao.html" TargetMode="External" Id="R18b651c718a7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2024-10-09T02:54:00Z</dcterms:created>
  <dcterms:modified xsi:type="dcterms:W3CDTF">2024-10-09T03:54:00Z</dcterms:modified>
  <dc:subject>2025-2031年中国瓷砖市场调查研究及发展前景趋势分析报告</dc:subject>
  <dc:title>2025-2031年中国瓷砖市场调查研究及发展前景趋势分析报告</dc:title>
  <cp:keywords>2025-2031年中国瓷砖市场调查研究及发展前景趋势分析报告</cp:keywords>
  <dc:description>2025-2031年中国瓷砖市场调查研究及发展前景趋势分析报告</dc:description>
</cp:coreProperties>
</file>