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e326eaf7f4985" w:history="1">
              <w:r>
                <w:rPr>
                  <w:rStyle w:val="Hyperlink"/>
                </w:rPr>
                <w:t>2024-2030年中国线材（盘条）行业现状调研分析及发展趋势研究报告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e326eaf7f4985" w:history="1">
              <w:r>
                <w:rPr>
                  <w:rStyle w:val="Hyperlink"/>
                </w:rPr>
                <w:t>2024-2030年中国线材（盘条）行业现状调研分析及发展趋势研究报告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e326eaf7f4985" w:history="1">
                <w:r>
                  <w:rPr>
                    <w:rStyle w:val="Hyperlink"/>
                  </w:rPr>
                  <w:t>https://www.20087.com/2/02/XianCaiPanTiaoShiChangXuQiuFenXi.html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（盘条）是钢材产品中的一种，主要用于建筑、制造业等领域。近年来，随着全球经济的稳步增长，特别是亚洲地区的城市化进程加快，线材（盘条）的需求量持续增长。目前，线材（盘条）的生产技术和工艺已经相对成熟，但仍面临着环保压力增大、原材料价格上涨等挑战。</w:t>
      </w:r>
      <w:r>
        <w:rPr>
          <w:rFonts w:hint="eastAsia"/>
        </w:rPr>
        <w:br/>
      </w:r>
      <w:r>
        <w:rPr>
          <w:rFonts w:hint="eastAsia"/>
        </w:rPr>
        <w:t>　　未来，线材（盘条）行业的发展将更加注重环保和技术创新。一方面，随着环保法规的日趋严格，线材（盘条）生产企业将加大投入，采用更清洁的生产工艺，减少废气废水排放；另一方面，随着新材料技术的进步，线材（盘条）将向着高强度、高性能方向发展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e326eaf7f4985" w:history="1">
        <w:r>
          <w:rPr>
            <w:rStyle w:val="Hyperlink"/>
          </w:rPr>
          <w:t>2024-2030年中国线材（盘条）行业现状调研分析及发展趋势研究报告</w:t>
        </w:r>
      </w:hyperlink>
      <w:r>
        <w:rPr>
          <w:rFonts w:hint="eastAsia"/>
        </w:rPr>
        <w:t>》全面分析了线材（盘条）行业的市场规模、需求和价格趋势，探讨了产业链结构及其发展变化。线材（盘条）报告详尽阐述了行业现状，对未来线材（盘条）市场前景和发展趋势进行了科学预测。同时，线材（盘条）报告还深入剖析了细分市场的竞争格局，重点评估了行业领先企业的竞争实力、市场集中度及品牌影响力。线材（盘条）报告以专业、科学的视角，为投资者揭示了线材（盘条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2024年世界盘条品牌主要国家分析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二、日本盘条（线材）产量分析</w:t>
      </w:r>
      <w:r>
        <w:rPr>
          <w:rFonts w:hint="eastAsia"/>
        </w:rPr>
        <w:br/>
      </w:r>
      <w:r>
        <w:rPr>
          <w:rFonts w:hint="eastAsia"/>
        </w:rPr>
        <w:t>　　第三节 2024-2030年世界盘条行业发展趋势分析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2024年中国盘条所属行业市场运行态势剖析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2024年中国盘条行业发展动态分析</w:t>
      </w:r>
      <w:r>
        <w:rPr>
          <w:rFonts w:hint="eastAsia"/>
        </w:rPr>
        <w:br/>
      </w:r>
      <w:r>
        <w:rPr>
          <w:rFonts w:hint="eastAsia"/>
        </w:rPr>
        <w:t>　　　　一、邢钢线材产品获中国冶金产品最高荣誉</w:t>
      </w:r>
      <w:r>
        <w:rPr>
          <w:rFonts w:hint="eastAsia"/>
        </w:rPr>
        <w:br/>
      </w:r>
      <w:r>
        <w:rPr>
          <w:rFonts w:hint="eastAsia"/>
        </w:rPr>
        <w:t>　　　　二、唐钢所有普通线材生产线均被淘汰</w:t>
      </w:r>
      <w:r>
        <w:rPr>
          <w:rFonts w:hint="eastAsia"/>
        </w:rPr>
        <w:br/>
      </w:r>
      <w:r>
        <w:rPr>
          <w:rFonts w:hint="eastAsia"/>
        </w:rPr>
        <w:t>　　第二节 2024年中国盘条市场发展现状分析</w:t>
      </w:r>
      <w:r>
        <w:rPr>
          <w:rFonts w:hint="eastAsia"/>
        </w:rPr>
        <w:br/>
      </w:r>
      <w:r>
        <w:rPr>
          <w:rFonts w:hint="eastAsia"/>
        </w:rPr>
        <w:t>　　　　一、浅论我国建筑用钢筋、线材品种的优化</w:t>
      </w:r>
      <w:r>
        <w:rPr>
          <w:rFonts w:hint="eastAsia"/>
        </w:rPr>
        <w:br/>
      </w:r>
      <w:r>
        <w:rPr>
          <w:rFonts w:hint="eastAsia"/>
        </w:rPr>
        <w:t>　　　　二、新钢公司线材厂建设三大工程助推</w:t>
      </w:r>
      <w:r>
        <w:rPr>
          <w:rFonts w:hint="eastAsia"/>
        </w:rPr>
        <w:br/>
      </w:r>
      <w:r>
        <w:rPr>
          <w:rFonts w:hint="eastAsia"/>
        </w:rPr>
        <w:t>　　　　三、宝钢成为国内线材制品技术引领者</w:t>
      </w:r>
      <w:r>
        <w:rPr>
          <w:rFonts w:hint="eastAsia"/>
        </w:rPr>
        <w:br/>
      </w:r>
      <w:r>
        <w:rPr>
          <w:rFonts w:hint="eastAsia"/>
        </w:rPr>
        <w:t>　　第三节 2024年中国盘条技术新进展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2024年中国盘条产业面临的挑战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2019-2024年中国盘条（线材）所属行业数据监测分析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2019-2024年全国盘条产量分析</w:t>
      </w:r>
      <w:r>
        <w:rPr>
          <w:rFonts w:hint="eastAsia"/>
        </w:rPr>
        <w:br/>
      </w:r>
      <w:r>
        <w:rPr>
          <w:rFonts w:hint="eastAsia"/>
        </w:rPr>
        <w:t>　　2018年2-9月中国线材（盘条）各月累计产量及同比增长走势</w:t>
      </w:r>
      <w:r>
        <w:rPr>
          <w:rFonts w:hint="eastAsia"/>
        </w:rPr>
        <w:br/>
      </w:r>
      <w:r>
        <w:rPr>
          <w:rFonts w:hint="eastAsia"/>
        </w:rPr>
        <w:t>　　第二节 2024年全国及主要省份盘条产量分析</w:t>
      </w:r>
      <w:r>
        <w:rPr>
          <w:rFonts w:hint="eastAsia"/>
        </w:rPr>
        <w:br/>
      </w:r>
      <w:r>
        <w:rPr>
          <w:rFonts w:hint="eastAsia"/>
        </w:rPr>
        <w:t>　　第三节 2024年盘条产量集中度分析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2024年中国盘条市场运行动态分析</w:t>
      </w:r>
      <w:r>
        <w:rPr>
          <w:rFonts w:hint="eastAsia"/>
        </w:rPr>
        <w:br/>
      </w:r>
      <w:r>
        <w:rPr>
          <w:rFonts w:hint="eastAsia"/>
        </w:rPr>
        <w:t>　　　　一、安钢高碳钢线材再添新成员</w:t>
      </w:r>
      <w:r>
        <w:rPr>
          <w:rFonts w:hint="eastAsia"/>
        </w:rPr>
        <w:br/>
      </w:r>
      <w:r>
        <w:rPr>
          <w:rFonts w:hint="eastAsia"/>
        </w:rPr>
        <w:t>　　　　二、上期所线材期货2日早盘高开高走</w:t>
      </w:r>
      <w:r>
        <w:rPr>
          <w:rFonts w:hint="eastAsia"/>
        </w:rPr>
        <w:br/>
      </w:r>
      <w:r>
        <w:rPr>
          <w:rFonts w:hint="eastAsia"/>
        </w:rPr>
        <w:t>　　　　三、首钢一线材厂精品线材品种添“新丁”</w:t>
      </w:r>
      <w:r>
        <w:rPr>
          <w:rFonts w:hint="eastAsia"/>
        </w:rPr>
        <w:br/>
      </w:r>
      <w:r>
        <w:rPr>
          <w:rFonts w:hint="eastAsia"/>
        </w:rPr>
        <w:t>　　　　四、四个线材新精品成功开发</w:t>
      </w:r>
      <w:r>
        <w:rPr>
          <w:rFonts w:hint="eastAsia"/>
        </w:rPr>
        <w:br/>
      </w:r>
      <w:r>
        <w:rPr>
          <w:rFonts w:hint="eastAsia"/>
        </w:rPr>
        <w:t>　　第二节 2024年中国盘条市场需求消费情况</w:t>
      </w:r>
      <w:r>
        <w:rPr>
          <w:rFonts w:hint="eastAsia"/>
        </w:rPr>
        <w:br/>
      </w:r>
      <w:r>
        <w:rPr>
          <w:rFonts w:hint="eastAsia"/>
        </w:rPr>
        <w:t>　　　　一、盘条（线材）全国性生产消费市场分析</w:t>
      </w:r>
      <w:r>
        <w:rPr>
          <w:rFonts w:hint="eastAsia"/>
        </w:rPr>
        <w:br/>
      </w:r>
      <w:r>
        <w:rPr>
          <w:rFonts w:hint="eastAsia"/>
        </w:rPr>
        <w:t>　　　　二、高速线材产品市场透析</w:t>
      </w:r>
      <w:r>
        <w:rPr>
          <w:rFonts w:hint="eastAsia"/>
        </w:rPr>
        <w:br/>
      </w:r>
      <w:r>
        <w:rPr>
          <w:rFonts w:hint="eastAsia"/>
        </w:rPr>
        <w:t>　　　　三、武钢“线材极品”占据国内“半壁江山”</w:t>
      </w:r>
      <w:r>
        <w:rPr>
          <w:rFonts w:hint="eastAsia"/>
        </w:rPr>
        <w:br/>
      </w:r>
      <w:r>
        <w:rPr>
          <w:rFonts w:hint="eastAsia"/>
        </w:rPr>
        <w:t>　　　　四、首钢拉丝用优质盘条（线材）市场占有率逐步提高</w:t>
      </w:r>
      <w:r>
        <w:rPr>
          <w:rFonts w:hint="eastAsia"/>
        </w:rPr>
        <w:br/>
      </w:r>
      <w:r>
        <w:rPr>
          <w:rFonts w:hint="eastAsia"/>
        </w:rPr>
        <w:t>　　第三节 2024年中国盘条市场价格分析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2024年中国盘条细分产品进出口数据分析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2024年中国盘条进出口贸易分析</w:t>
      </w:r>
      <w:r>
        <w:rPr>
          <w:rFonts w:hint="eastAsia"/>
        </w:rPr>
        <w:br/>
      </w:r>
      <w:r>
        <w:rPr>
          <w:rFonts w:hint="eastAsia"/>
        </w:rPr>
        <w:t>　　　　一、盘条进出口整体贸易形态分析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2019-2024年中国铁或非合金钢制热轧盘条进出口数据统计情况（72131000）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2019-2024年中国高速钢的热轧盘条进出口数据统计情况（72271000）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2019-2024年中国硅锰钢的热轧盘条进出口数据统计情况（72272000）</w:t>
      </w:r>
      <w:r>
        <w:rPr>
          <w:rFonts w:hint="eastAsia"/>
        </w:rPr>
        <w:br/>
      </w:r>
      <w:r>
        <w:rPr>
          <w:rFonts w:hint="eastAsia"/>
        </w:rPr>
        <w:t>　　　　一、硅锰钢的热轧盘条进出口数量分析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新余钢铁股份有限公司（600782）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2024-2030年中国盘条技术趋势分析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一、盘条（线材）区域投资潜力分析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中智⋅林：投资建议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国际盘条（线材）价格对比</w:t>
      </w:r>
      <w:r>
        <w:rPr>
          <w:rFonts w:hint="eastAsia"/>
        </w:rPr>
        <w:br/>
      </w:r>
      <w:r>
        <w:rPr>
          <w:rFonts w:hint="eastAsia"/>
        </w:rPr>
        <w:t>　　图表 日本盘条（线材）产量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2019-2024年我国金属压延加工行业产成品增长趋势图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e326eaf7f4985" w:history="1">
        <w:r>
          <w:rPr>
            <w:rStyle w:val="Hyperlink"/>
          </w:rPr>
          <w:t>2024-2030年中国线材（盘条）行业现状调研分析及发展趋势研究报告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e326eaf7f4985" w:history="1">
        <w:r>
          <w:rPr>
            <w:rStyle w:val="Hyperlink"/>
          </w:rPr>
          <w:t>https://www.20087.com/2/02/XianCaiPanTiaoShiChangXuQiuFenXi.html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e93a5fdfc483b" w:history="1">
      <w:r>
        <w:rPr>
          <w:rStyle w:val="Hyperlink"/>
        </w:rPr>
        <w:t>2024-2030年中国线材（盘条）行业现状调研分析及发展趋势研究报告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nCaiPanTiaoShiChangXuQiuFenXi.html" TargetMode="External" Id="R8bce326eaf7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nCaiPanTiaoShiChangXuQiuFenXi.html" TargetMode="External" Id="R944e93a5fdfc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2024-04-23T02:16:00Z</dcterms:created>
  <dcterms:modified xsi:type="dcterms:W3CDTF">2024-04-23T03:16:00Z</dcterms:modified>
  <dc:subject>2024-2030年中国线材（盘条）行业现状调研分析及发展趋势研究报告</dc:subject>
  <dc:title>2024-2030年中国线材（盘条）行业现状调研分析及发展趋势研究报告</dc:title>
  <cp:keywords>2024-2030年中国线材（盘条）行业现状调研分析及发展趋势研究报告</cp:keywords>
  <dc:description>2024-2030年中国线材（盘条）行业现状调研分析及发展趋势研究报告</dc:description>
</cp:coreProperties>
</file>