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57819535b496f" w:history="1">
              <w:r>
                <w:rPr>
                  <w:rStyle w:val="Hyperlink"/>
                </w:rPr>
                <w:t>2025年中国马赛克现状调研及发展趋势走势分析报告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57819535b496f" w:history="1">
              <w:r>
                <w:rPr>
                  <w:rStyle w:val="Hyperlink"/>
                </w:rPr>
                <w:t>2025年中国马赛克现状调研及发展趋势走势分析报告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57819535b496f" w:history="1">
                <w:r>
                  <w:rPr>
                    <w:rStyle w:val="Hyperlink"/>
                  </w:rPr>
                  <w:t>https://www.20087.com/M_JianCaiFangChan/23/MaSaiKeShiChangXuQiuFenXiYuFaZhanQuShiYuCe.html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赛克是一种历史悠久的艺术形式，在现代室内装修中仍然占据重要地位。近年来，随着个性化和定制化装修需求的增加，马赛克在装饰材料市场中的地位得到了巩固。现代马赛克不仅保留了传统的陶瓷和玻璃材质，还引入了石材、金属等新材料，为设计师提供了更多的创作可能性。此外，随着3D打印技术的应用，马赛克图案的复杂性和细节表现力得到了显著提升。</w:t>
      </w:r>
      <w:r>
        <w:rPr>
          <w:rFonts w:hint="eastAsia"/>
        </w:rPr>
        <w:br/>
      </w:r>
      <w:r>
        <w:rPr>
          <w:rFonts w:hint="eastAsia"/>
        </w:rPr>
        <w:t>　　未来，马赛克的发展将更加注重设计创新和技术融合。一方面，随着消费者对独特性和个性化追求的提高，马赛克将更加注重图案设计的多样性和艺术性，满足不同风格和主题的装修需求。另一方面，通过集成先进的制造技术，如激光切割和3D打印，马赛克的生产将更加高效、精确。此外，随着智能家居概念的普及，马赛克可能会与其他智能装饰材料相结合，为居住空间增添更多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57819535b496f" w:history="1">
        <w:r>
          <w:rPr>
            <w:rStyle w:val="Hyperlink"/>
          </w:rPr>
          <w:t>2025年中国马赛克现状调研及发展趋势走势分析报告</w:t>
        </w:r>
      </w:hyperlink>
      <w:r>
        <w:rPr>
          <w:rFonts w:hint="eastAsia"/>
        </w:rPr>
        <w:t>》通过对马赛克行业的全面调研，系统分析了马赛克市场规模、技术现状及未来发展方向，揭示了行业竞争格局的演变趋势与潜在问题。同时，报告评估了马赛克行业投资价值与效益，识别了发展中的主要挑战与机遇，并结合SWOT分析为投资者和企业提供了科学的战略建议。此外，报告重点聚焦马赛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2025年世界马赛克行业运行现状分析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2025年世界马赛克行业发展概况</w:t>
      </w:r>
      <w:r>
        <w:rPr>
          <w:rFonts w:hint="eastAsia"/>
        </w:rPr>
        <w:br/>
      </w:r>
      <w:r>
        <w:rPr>
          <w:rFonts w:hint="eastAsia"/>
        </w:rPr>
        <w:t>　　　　一、马赛克概述</w:t>
      </w:r>
      <w:r>
        <w:rPr>
          <w:rFonts w:hint="eastAsia"/>
        </w:rPr>
        <w:br/>
      </w:r>
      <w:r>
        <w:rPr>
          <w:rFonts w:hint="eastAsia"/>
        </w:rPr>
        <w:t>　　　　二、全球马赛克行业运行特征分析</w:t>
      </w:r>
      <w:r>
        <w:rPr>
          <w:rFonts w:hint="eastAsia"/>
        </w:rPr>
        <w:br/>
      </w:r>
      <w:r>
        <w:rPr>
          <w:rFonts w:hint="eastAsia"/>
        </w:rPr>
        <w:t>　　　　三、国外马赛克产品价格走势分析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2025年世界主要国家马赛克行业发展情况分析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2025-2031年世界马赛克行业发展趋势分析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2025年中国马赛克行业运行环境分析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2025年中国马赛克行业发展政策环境分析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二、马赛克相关行业政策的影响展望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2025年中国马赛克行业发展社会环境分析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2025年中国马赛克行业运行形势分析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2025年中国马赛克行业发展现状</w:t>
      </w:r>
      <w:r>
        <w:rPr>
          <w:rFonts w:hint="eastAsia"/>
        </w:rPr>
        <w:br/>
      </w:r>
      <w:r>
        <w:rPr>
          <w:rFonts w:hint="eastAsia"/>
        </w:rPr>
        <w:t>　　　　一、中国马赛克行业特点分析</w:t>
      </w:r>
      <w:r>
        <w:rPr>
          <w:rFonts w:hint="eastAsia"/>
        </w:rPr>
        <w:br/>
      </w:r>
      <w:r>
        <w:rPr>
          <w:rFonts w:hint="eastAsia"/>
        </w:rPr>
        <w:t>　　　　二、中国马赛克产品结构分析</w:t>
      </w:r>
      <w:r>
        <w:rPr>
          <w:rFonts w:hint="eastAsia"/>
        </w:rPr>
        <w:br/>
      </w:r>
      <w:r>
        <w:rPr>
          <w:rFonts w:hint="eastAsia"/>
        </w:rPr>
        <w:t>　　　　三、中国马赛克行业发展面临的问题</w:t>
      </w:r>
      <w:r>
        <w:rPr>
          <w:rFonts w:hint="eastAsia"/>
        </w:rPr>
        <w:br/>
      </w:r>
      <w:r>
        <w:rPr>
          <w:rFonts w:hint="eastAsia"/>
        </w:rPr>
        <w:t>　　第二节 2025年中国马赛克行业技术发展分析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二、最新技术研发动态分析</w:t>
      </w:r>
      <w:r>
        <w:rPr>
          <w:rFonts w:hint="eastAsia"/>
        </w:rPr>
        <w:br/>
      </w:r>
      <w:r>
        <w:rPr>
          <w:rFonts w:hint="eastAsia"/>
        </w:rPr>
        <w:t>　　　　三、中外技术对比分析</w:t>
      </w:r>
      <w:r>
        <w:rPr>
          <w:rFonts w:hint="eastAsia"/>
        </w:rPr>
        <w:br/>
      </w:r>
      <w:r>
        <w:rPr>
          <w:rFonts w:hint="eastAsia"/>
        </w:rPr>
        <w:t>　　第三节 2025年中国马赛克行业市场价格走势分析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2025年中国马赛克市场供需态势分析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2025年中国马赛克市场发展状况综述</w:t>
      </w:r>
      <w:r>
        <w:rPr>
          <w:rFonts w:hint="eastAsia"/>
        </w:rPr>
        <w:br/>
      </w:r>
      <w:r>
        <w:rPr>
          <w:rFonts w:hint="eastAsia"/>
        </w:rPr>
        <w:t>　　　　一、马赛克行业供给综述</w:t>
      </w:r>
      <w:r>
        <w:rPr>
          <w:rFonts w:hint="eastAsia"/>
        </w:rPr>
        <w:br/>
      </w:r>
      <w:r>
        <w:rPr>
          <w:rFonts w:hint="eastAsia"/>
        </w:rPr>
        <w:t>　　　　二、马赛克生产现状</w:t>
      </w:r>
      <w:r>
        <w:rPr>
          <w:rFonts w:hint="eastAsia"/>
        </w:rPr>
        <w:br/>
      </w:r>
      <w:r>
        <w:rPr>
          <w:rFonts w:hint="eastAsia"/>
        </w:rPr>
        <w:t>　　　　三、影响马赛克供给的主要因素</w:t>
      </w:r>
      <w:r>
        <w:rPr>
          <w:rFonts w:hint="eastAsia"/>
        </w:rPr>
        <w:br/>
      </w:r>
      <w:r>
        <w:rPr>
          <w:rFonts w:hint="eastAsia"/>
        </w:rPr>
        <w:t>　　第二节 2025年中国马赛克行业需求情况分析</w:t>
      </w:r>
      <w:r>
        <w:rPr>
          <w:rFonts w:hint="eastAsia"/>
        </w:rPr>
        <w:br/>
      </w:r>
      <w:r>
        <w:rPr>
          <w:rFonts w:hint="eastAsia"/>
        </w:rPr>
        <w:t>　　　　一、马赛克销售现状分析</w:t>
      </w:r>
      <w:r>
        <w:rPr>
          <w:rFonts w:hint="eastAsia"/>
        </w:rPr>
        <w:br/>
      </w:r>
      <w:r>
        <w:rPr>
          <w:rFonts w:hint="eastAsia"/>
        </w:rPr>
        <w:t>　　　　二、马赛克需求特点分析</w:t>
      </w:r>
      <w:r>
        <w:rPr>
          <w:rFonts w:hint="eastAsia"/>
        </w:rPr>
        <w:br/>
      </w:r>
      <w:r>
        <w:rPr>
          <w:rFonts w:hint="eastAsia"/>
        </w:rPr>
        <w:t>　　　　三、马赛克销售渠道分析</w:t>
      </w:r>
      <w:r>
        <w:rPr>
          <w:rFonts w:hint="eastAsia"/>
        </w:rPr>
        <w:br/>
      </w:r>
      <w:r>
        <w:rPr>
          <w:rFonts w:hint="eastAsia"/>
        </w:rPr>
        <w:t>　　第三节 2025年影响马赛克需求态势的主要因素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2020-2025年中国供镶嵌或装饰用玻璃马赛克（70161000）进出口数据监测分析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2020-2025年中国供镶嵌或装饰用玻璃马赛克进口数据分析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2020-2025年中国供镶嵌或装饰用玻璃马赛克出口数据分析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2020-2025年中国供镶嵌或装饰用玻璃马赛克进出口平均单价分析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2020-2025年中国供镶嵌或装饰用玻璃马赛克进出口国家及地区分析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2020-2025年中国未上釉陶瓷马赛克及类似品（6907）进出口数据监测分析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2020-2025年中国未上釉陶瓷马赛克及类似品进口数据分析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2020-2025年中国未上釉陶瓷马赛克及类似品出口数据分析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2020-2025年中国未上釉陶瓷马赛克及类似品进出口平均单价分析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2020-2025年中国未上釉陶瓷马赛克及类似品进出口国家及地区分析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2020-2025年中国上釉陶瓷马赛克及类似品（6908）进出口数据监测分析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2020-2025年中国上釉陶瓷马赛克及类似品进口数据分析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2020-2025年中国上釉陶瓷马赛克及类似品出口数据分析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2020-2025年中国上釉陶瓷马赛克及类似品进出口平均单价分析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2020-2025年中国上釉陶瓷马赛克及类似品进出口国家及地区分析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2025年中国马赛克知名品牌企业关键性数据分析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佛山市荣冠玻璃建材有限公司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佛山市三水科信达金属制品有限公司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清新县桥丰玻璃马赛克有限公司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佛山市三水裕冠玻璃马赛克有限公司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佛山市高明宇联陶瓷实业有限公司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新会江龙翡翠制品有限公司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佛山市利众建材有限公司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成都再建装饰材料有限公司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开平市玫瑰艺术马赛克有限公司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恒光建材（青岛）有限公司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2025年中国陶瓷业发展情况分析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中国马赛克行业发展前景预测分析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2025-2031年中国马赛克行业发展趋势分析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一、中国马赛克产品价格走势预测分析</w:t>
      </w:r>
      <w:r>
        <w:rPr>
          <w:rFonts w:hint="eastAsia"/>
        </w:rPr>
        <w:br/>
      </w:r>
      <w:r>
        <w:rPr>
          <w:rFonts w:hint="eastAsia"/>
        </w:rPr>
        <w:t>　　　　二、中国马赛克行业技术开发方向</w:t>
      </w:r>
      <w:r>
        <w:rPr>
          <w:rFonts w:hint="eastAsia"/>
        </w:rPr>
        <w:br/>
      </w:r>
      <w:r>
        <w:rPr>
          <w:rFonts w:hint="eastAsia"/>
        </w:rPr>
        <w:t>　　　　三、马赛克行业走向预测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2025-2031年中国马赛克市场前景预测分析</w:t>
      </w:r>
      <w:r>
        <w:rPr>
          <w:rFonts w:hint="eastAsia"/>
        </w:rPr>
        <w:br/>
      </w:r>
      <w:r>
        <w:rPr>
          <w:rFonts w:hint="eastAsia"/>
        </w:rPr>
        <w:t>　　　　一、马赛克市场需求预测</w:t>
      </w:r>
      <w:r>
        <w:rPr>
          <w:rFonts w:hint="eastAsia"/>
        </w:rPr>
        <w:br/>
      </w:r>
      <w:r>
        <w:rPr>
          <w:rFonts w:hint="eastAsia"/>
        </w:rPr>
        <w:t>　　　　二、马赛克供给预测</w:t>
      </w:r>
      <w:r>
        <w:rPr>
          <w:rFonts w:hint="eastAsia"/>
        </w:rPr>
        <w:br/>
      </w:r>
      <w:r>
        <w:rPr>
          <w:rFonts w:hint="eastAsia"/>
        </w:rPr>
        <w:t>　　　　三、马赛克市场竞争格局预测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2025-2031年中国马赛克市场盈利能力预测分析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2025-2031年中国马赛克投资机会与风险展望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2025-2031年中国马赛克行业投资机会分析</w:t>
      </w:r>
      <w:r>
        <w:rPr>
          <w:rFonts w:hint="eastAsia"/>
        </w:rPr>
        <w:br/>
      </w:r>
      <w:r>
        <w:rPr>
          <w:rFonts w:hint="eastAsia"/>
        </w:rPr>
        <w:t>　　　　一、马赛克需求增长的投资机会</w:t>
      </w:r>
      <w:r>
        <w:rPr>
          <w:rFonts w:hint="eastAsia"/>
        </w:rPr>
        <w:br/>
      </w:r>
      <w:r>
        <w:rPr>
          <w:rFonts w:hint="eastAsia"/>
        </w:rPr>
        <w:t>　　　　二、马赛克区域市场投资机会</w:t>
      </w:r>
      <w:r>
        <w:rPr>
          <w:rFonts w:hint="eastAsia"/>
        </w:rPr>
        <w:br/>
      </w:r>
      <w:r>
        <w:rPr>
          <w:rFonts w:hint="eastAsia"/>
        </w:rPr>
        <w:t>　　　　三、马赛克行业吸引力分析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2025-2031年中国马赛克行业投资风险展望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二、原料价格上涨的风险</w:t>
      </w:r>
      <w:r>
        <w:rPr>
          <w:rFonts w:hint="eastAsia"/>
        </w:rPr>
        <w:br/>
      </w:r>
      <w:r>
        <w:rPr>
          <w:rFonts w:hint="eastAsia"/>
        </w:rPr>
        <w:t>　　　　三、行业供需失衡的风险</w:t>
      </w:r>
      <w:r>
        <w:rPr>
          <w:rFonts w:hint="eastAsia"/>
        </w:rPr>
        <w:br/>
      </w:r>
      <w:r>
        <w:rPr>
          <w:rFonts w:hint="eastAsia"/>
        </w:rPr>
        <w:t>　　　　四、产品结构不合理的风险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2020-2025年中国供镶嵌或装饰用玻璃马赛克进口数量分析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2020-2025年中国供镶嵌或装饰用玻璃马赛克进口金额分析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2020-2025年中国供镶嵌或装饰用玻璃马赛克出口数量分析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2020-2025年中国供镶嵌或装饰用玻璃马赛克出口金额分析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2020-2025年中国供镶嵌或装饰用玻璃马赛克进出口平均单价分析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2020-2025年中国供镶嵌或装饰用玻璃马赛克进口国家及地区分析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2020-2025年中国未上釉陶瓷马赛克及类似品进口数量分析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2020-2025年中国未上釉陶瓷马赛克及类似品进口金额分析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2020-2025年中国未上釉陶瓷马赛克及类似品出口数量分析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2020-2025年中国未上釉陶瓷马赛克及类似品出口金额分析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2020-2025年中国未上釉陶瓷马赛克及类似品进出口平均单价分析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2020-2025年中国未上釉陶瓷马赛克及类似品进口国家及地区分析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2020-2025年中国上釉陶瓷马赛克及类似品进口数量分析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2020-2025年中国上釉陶瓷马赛克及类似品进口金额分析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2020-2025年中国上釉陶瓷马赛克及类似品出口数量分析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2020-2025年中国上釉陶瓷马赛克及类似品出口金额分析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2020-2025年中国上釉陶瓷马赛克及类似品进出口平均单价分析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2020-2025年中国上釉陶瓷马赛克及类似品进口国家及地区分析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清新县桥丰玻璃马赛克有限公司负债情况图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新会江龙翡翠制品有限公司负债情况图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开平市玫瑰艺术马赛克有限公司负债情况图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57819535b496f" w:history="1">
        <w:r>
          <w:rPr>
            <w:rStyle w:val="Hyperlink"/>
          </w:rPr>
          <w:t>2025年中国马赛克现状调研及发展趋势走势分析报告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57819535b496f" w:history="1">
        <w:r>
          <w:rPr>
            <w:rStyle w:val="Hyperlink"/>
          </w:rPr>
          <w:t>https://www.20087.com/M_JianCaiFangChan/23/MaSaiKeShiChangXuQiuFenXiYuFaZhanQuShiYuCe.html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热点：消除马赛克还原图片的软件、马赛克去除工具、马赛克怎么去掉恢复原图、马赛克瓷砖图片、视频马赛克消除工具、马赛克是什么意思啊、如何去掉图片上的遮挡物、马赛克乐队、双肺马赛克灌注是什么病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cde959d594a58" w:history="1">
      <w:r>
        <w:rPr>
          <w:rStyle w:val="Hyperlink"/>
        </w:rPr>
        <w:t>2025年中国马赛克现状调研及发展趋势走势分析报告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3/MaSaiKeShiChangXuQiuFenXiYuFaZhanQuShiYuCe.html" TargetMode="External" Id="Ra5757819535b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3/MaSaiKeShiChangXuQiuFenXiYuFaZhanQuShiYuCe.html" TargetMode="External" Id="R8e5cde959d59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2024-11-09T07:38:00Z</dcterms:created>
  <dcterms:modified xsi:type="dcterms:W3CDTF">2024-11-09T08:38:00Z</dcterms:modified>
  <dc:subject>2025年中国马赛克现状调研及发展趋势走势分析报告</dc:subject>
  <dc:title>2025年中国马赛克现状调研及发展趋势走势分析报告</dc:title>
  <cp:keywords>2025年中国马赛克现状调研及发展趋势走势分析报告</cp:keywords>
  <dc:description>2025年中国马赛克现状调研及发展趋势走势分析报告</dc:description>
</cp:coreProperties>
</file>