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c2c8b029e4337" w:history="1">
              <w:r>
                <w:rPr>
                  <w:rStyle w:val="Hyperlink"/>
                </w:rPr>
                <w:t>2025版工业地产行业发展现状调研及市场前景分析报告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c2c8b029e4337" w:history="1">
              <w:r>
                <w:rPr>
                  <w:rStyle w:val="Hyperlink"/>
                </w:rPr>
                <w:t>2025版工业地产行业发展现状调研及市场前景分析报告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c2c8b029e4337" w:history="1">
                <w:r>
                  <w:rPr>
                    <w:rStyle w:val="Hyperlink"/>
                  </w:rPr>
                  <w:t>https://www.20087.com/5/62/GongYeDiChanHangYeFenXiBaoGao.html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了工厂、仓库、物流中心和研发中心等物业，是支撑制造业和供应链管理的关键。近年来，电子商务的爆炸式增长和供应链的全球化，推动了对高效物流设施和仓储空间的需求。同时，随着工业4.0的推进，工业地产正朝着智能化、绿色化和多功能化方向发展，包括集成智能物流系统和采用绿色建筑标准。</w:t>
      </w:r>
      <w:r>
        <w:rPr>
          <w:rFonts w:hint="eastAsia"/>
        </w:rPr>
        <w:br/>
      </w:r>
      <w:r>
        <w:rPr>
          <w:rFonts w:hint="eastAsia"/>
        </w:rPr>
        <w:t>　　未来，工业地产将更加注重可持续性和灵活性。可持续性体现在采用绿色建筑设计，如太阳能板、雨水收集系统和节能材料，减少环境影响。灵活性则意味着设计能够快速适应不同用途的空间，如可重构的内部布局和模块化设计，以满足不断变化的市场需求。此外，随着城市化进程的加快，工业地产将更加集中于交通枢纽附近，以优化物流效率和减少运输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工业地产行业发展综述</w:t>
      </w:r>
      <w:r>
        <w:rPr>
          <w:rFonts w:hint="eastAsia"/>
        </w:rPr>
        <w:br/>
      </w:r>
      <w:r>
        <w:rPr>
          <w:rFonts w:hint="eastAsia"/>
        </w:rPr>
        <w:t>　　第一节 工业地产行业的概述</w:t>
      </w:r>
      <w:r>
        <w:rPr>
          <w:rFonts w:hint="eastAsia"/>
        </w:rPr>
        <w:br/>
      </w:r>
      <w:r>
        <w:rPr>
          <w:rFonts w:hint="eastAsia"/>
        </w:rPr>
        <w:t>　　　　一、工业地产行业的界定</w:t>
      </w:r>
      <w:r>
        <w:rPr>
          <w:rFonts w:hint="eastAsia"/>
        </w:rPr>
        <w:br/>
      </w:r>
      <w:r>
        <w:rPr>
          <w:rFonts w:hint="eastAsia"/>
        </w:rPr>
        <w:t>　　　　二、工业地产行业的分类</w:t>
      </w:r>
      <w:r>
        <w:rPr>
          <w:rFonts w:hint="eastAsia"/>
        </w:rPr>
        <w:br/>
      </w:r>
      <w:r>
        <w:rPr>
          <w:rFonts w:hint="eastAsia"/>
        </w:rPr>
        <w:t>　　　　三、工业地产行业的特征</w:t>
      </w:r>
      <w:r>
        <w:rPr>
          <w:rFonts w:hint="eastAsia"/>
        </w:rPr>
        <w:br/>
      </w:r>
      <w:r>
        <w:rPr>
          <w:rFonts w:hint="eastAsia"/>
        </w:rPr>
        <w:t>　　第二节 工业地产的开发模式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　　1、工业园区开发模式的特征与流程</w:t>
      </w:r>
      <w:r>
        <w:rPr>
          <w:rFonts w:hint="eastAsia"/>
        </w:rPr>
        <w:br/>
      </w:r>
      <w:r>
        <w:rPr>
          <w:rFonts w:hint="eastAsia"/>
        </w:rPr>
        <w:t>　　　　　　2、工业园区开发模式案例调研——天津港保税物流园区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　　1、主体企业引导模式的特征与流程</w:t>
      </w:r>
      <w:r>
        <w:rPr>
          <w:rFonts w:hint="eastAsia"/>
        </w:rPr>
        <w:br/>
      </w:r>
      <w:r>
        <w:rPr>
          <w:rFonts w:hint="eastAsia"/>
        </w:rPr>
        <w:t>　　　　　　2、主体企业引导模式案例调研——北京诺基亚星网工业园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三、工业地产商模式</w:t>
      </w:r>
      <w:r>
        <w:rPr>
          <w:rFonts w:hint="eastAsia"/>
        </w:rPr>
        <w:br/>
      </w:r>
      <w:r>
        <w:rPr>
          <w:rFonts w:hint="eastAsia"/>
        </w:rPr>
        <w:t>　　　　　　1、工业地产商模式的特征与流程</w:t>
      </w:r>
      <w:r>
        <w:rPr>
          <w:rFonts w:hint="eastAsia"/>
        </w:rPr>
        <w:br/>
      </w:r>
      <w:r>
        <w:rPr>
          <w:rFonts w:hint="eastAsia"/>
        </w:rPr>
        <w:t>　　　　　　2、工业地产商模式案例调研——北京腾飞国际工业园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　　1、综合运作模式的特征与流程</w:t>
      </w:r>
      <w:r>
        <w:rPr>
          <w:rFonts w:hint="eastAsia"/>
        </w:rPr>
        <w:br/>
      </w:r>
      <w:r>
        <w:rPr>
          <w:rFonts w:hint="eastAsia"/>
        </w:rPr>
        <w:t>　　　　　　2、综合运作模式案例调研——北京经济技术开发区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第三节 工业地产收益来源分析</w:t>
      </w:r>
      <w:r>
        <w:rPr>
          <w:rFonts w:hint="eastAsia"/>
        </w:rPr>
        <w:br/>
      </w:r>
      <w:r>
        <w:rPr>
          <w:rFonts w:hint="eastAsia"/>
        </w:rPr>
        <w:t>　　　　一、工业地产vs商业地产</w:t>
      </w:r>
      <w:r>
        <w:rPr>
          <w:rFonts w:hint="eastAsia"/>
        </w:rPr>
        <w:br/>
      </w:r>
      <w:r>
        <w:rPr>
          <w:rFonts w:hint="eastAsia"/>
        </w:rPr>
        <w:t>　　　　二、获取土地价值增值收益</w:t>
      </w:r>
      <w:r>
        <w:rPr>
          <w:rFonts w:hint="eastAsia"/>
        </w:rPr>
        <w:br/>
      </w:r>
      <w:r>
        <w:rPr>
          <w:rFonts w:hint="eastAsia"/>
        </w:rPr>
        <w:t>　　　　三、长期持有或出售进行获利</w:t>
      </w:r>
      <w:r>
        <w:rPr>
          <w:rFonts w:hint="eastAsia"/>
        </w:rPr>
        <w:br/>
      </w:r>
      <w:r>
        <w:rPr>
          <w:rFonts w:hint="eastAsia"/>
        </w:rPr>
        <w:t>　　　　四、按需订制地产开发而获利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中国工业地产行业发展环境透析</w:t>
      </w:r>
      <w:r>
        <w:rPr>
          <w:rFonts w:hint="eastAsia"/>
        </w:rPr>
        <w:br/>
      </w:r>
      <w:r>
        <w:rPr>
          <w:rFonts w:hint="eastAsia"/>
        </w:rPr>
        <w:t>　　第一节 中国工业地产发展影响因素分析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一、中国工业地产发展变革因素分析</w:t>
      </w:r>
      <w:r>
        <w:rPr>
          <w:rFonts w:hint="eastAsia"/>
        </w:rPr>
        <w:br/>
      </w:r>
      <w:r>
        <w:rPr>
          <w:rFonts w:hint="eastAsia"/>
        </w:rPr>
        <w:t>　　　　二、工业地产与国民经济的互动作用</w:t>
      </w:r>
      <w:r>
        <w:rPr>
          <w:rFonts w:hint="eastAsia"/>
        </w:rPr>
        <w:br/>
      </w:r>
      <w:r>
        <w:rPr>
          <w:rFonts w:hint="eastAsia"/>
        </w:rPr>
        <w:t>　　第二节 中国工业地产行业发展政策环境分析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一、房地产行业调控政策解析（行政监管部分）</w:t>
      </w:r>
      <w:r>
        <w:rPr>
          <w:rFonts w:hint="eastAsia"/>
        </w:rPr>
        <w:br/>
      </w:r>
      <w:r>
        <w:rPr>
          <w:rFonts w:hint="eastAsia"/>
        </w:rPr>
        <w:t>　　　　二、房地产行业调控政策解析（土地部分）</w:t>
      </w:r>
      <w:r>
        <w:rPr>
          <w:rFonts w:hint="eastAsia"/>
        </w:rPr>
        <w:br/>
      </w:r>
      <w:r>
        <w:rPr>
          <w:rFonts w:hint="eastAsia"/>
        </w:rPr>
        <w:t>　　　　三、房地产行业调控政策解析（财税部分）</w:t>
      </w:r>
      <w:r>
        <w:rPr>
          <w:rFonts w:hint="eastAsia"/>
        </w:rPr>
        <w:br/>
      </w:r>
      <w:r>
        <w:rPr>
          <w:rFonts w:hint="eastAsia"/>
        </w:rPr>
        <w:t>　　　　四、房地产行业调控政策解析（金融部分）</w:t>
      </w:r>
      <w:r>
        <w:rPr>
          <w:rFonts w:hint="eastAsia"/>
        </w:rPr>
        <w:br/>
      </w:r>
      <w:r>
        <w:rPr>
          <w:rFonts w:hint="eastAsia"/>
        </w:rPr>
        <w:t>　　　　五、房地产行业调控政策解析（外资调控部分）</w:t>
      </w:r>
      <w:r>
        <w:rPr>
          <w:rFonts w:hint="eastAsia"/>
        </w:rPr>
        <w:br/>
      </w:r>
      <w:r>
        <w:rPr>
          <w:rFonts w:hint="eastAsia"/>
        </w:rPr>
        <w:t>　　第三节 中国房地产行业总体运营状况分析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</w:t>
      </w:r>
      <w:r>
        <w:rPr>
          <w:rFonts w:hint="eastAsia"/>
        </w:rPr>
        <w:br/>
      </w:r>
      <w:r>
        <w:rPr>
          <w:rFonts w:hint="eastAsia"/>
        </w:rPr>
        <w:t>　　　　二、房地产开发投资分析</w:t>
      </w:r>
      <w:r>
        <w:rPr>
          <w:rFonts w:hint="eastAsia"/>
        </w:rPr>
        <w:br/>
      </w:r>
      <w:r>
        <w:rPr>
          <w:rFonts w:hint="eastAsia"/>
        </w:rPr>
        <w:t>　　　　三、房地产市场供给分析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1、房屋新开工面积分析</w:t>
      </w:r>
      <w:r>
        <w:rPr>
          <w:rFonts w:hint="eastAsia"/>
        </w:rPr>
        <w:br/>
      </w:r>
      <w:r>
        <w:rPr>
          <w:rFonts w:hint="eastAsia"/>
        </w:rPr>
        <w:t>　　　　　　2、房屋施工面积分析</w:t>
      </w:r>
      <w:r>
        <w:rPr>
          <w:rFonts w:hint="eastAsia"/>
        </w:rPr>
        <w:br/>
      </w:r>
      <w:r>
        <w:rPr>
          <w:rFonts w:hint="eastAsia"/>
        </w:rPr>
        <w:t>　　　　　　3、房屋竣工面积分析</w:t>
      </w:r>
      <w:r>
        <w:rPr>
          <w:rFonts w:hint="eastAsia"/>
        </w:rPr>
        <w:br/>
      </w:r>
      <w:r>
        <w:rPr>
          <w:rFonts w:hint="eastAsia"/>
        </w:rPr>
        <w:t>　　　　四、房地产市场需求分析</w:t>
      </w:r>
      <w:r>
        <w:rPr>
          <w:rFonts w:hint="eastAsia"/>
        </w:rPr>
        <w:br/>
      </w:r>
      <w:r>
        <w:rPr>
          <w:rFonts w:hint="eastAsia"/>
        </w:rPr>
        <w:t>　　第四节 中国土地市场运营状况分析</w:t>
      </w:r>
      <w:r>
        <w:rPr>
          <w:rFonts w:hint="eastAsia"/>
        </w:rPr>
        <w:br/>
      </w:r>
      <w:r>
        <w:rPr>
          <w:rFonts w:hint="eastAsia"/>
        </w:rPr>
        <w:t>　　　　一、全国土地市场供应分析</w:t>
      </w:r>
      <w:r>
        <w:rPr>
          <w:rFonts w:hint="eastAsia"/>
        </w:rPr>
        <w:br/>
      </w:r>
      <w:r>
        <w:rPr>
          <w:rFonts w:hint="eastAsia"/>
        </w:rPr>
        <w:t>　　　　二、全国土地市场成交分析</w:t>
      </w:r>
      <w:r>
        <w:rPr>
          <w:rFonts w:hint="eastAsia"/>
        </w:rPr>
        <w:br/>
      </w:r>
      <w:r>
        <w:rPr>
          <w:rFonts w:hint="eastAsia"/>
        </w:rPr>
        <w:t>　　　　三、全国土地市场价格调研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第一节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一、土地获取成本趋势预测</w:t>
      </w:r>
      <w:r>
        <w:rPr>
          <w:rFonts w:hint="eastAsia"/>
        </w:rPr>
        <w:br/>
      </w:r>
      <w:r>
        <w:rPr>
          <w:rFonts w:hint="eastAsia"/>
        </w:rPr>
        <w:t>　　　　二、工业地产供给预测</w:t>
      </w:r>
      <w:r>
        <w:rPr>
          <w:rFonts w:hint="eastAsia"/>
        </w:rPr>
        <w:br/>
      </w:r>
      <w:r>
        <w:rPr>
          <w:rFonts w:hint="eastAsia"/>
        </w:rPr>
        <w:t>　　　　三、工业地产需求预测</w:t>
      </w:r>
      <w:r>
        <w:rPr>
          <w:rFonts w:hint="eastAsia"/>
        </w:rPr>
        <w:br/>
      </w:r>
      <w:r>
        <w:rPr>
          <w:rFonts w:hint="eastAsia"/>
        </w:rPr>
        <w:t>　　　　四、投资热点发展趋势预测</w:t>
      </w:r>
      <w:r>
        <w:rPr>
          <w:rFonts w:hint="eastAsia"/>
        </w:rPr>
        <w:br/>
      </w:r>
      <w:r>
        <w:rPr>
          <w:rFonts w:hint="eastAsia"/>
        </w:rPr>
        <w:t>　　　　五、工业地产开发企业发展趋势预测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第二节 中:智:林:　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　　2、由加工型高新区向研发型高新区转型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　　3、济研：从引进大型公司向科技型中小企业集群转变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　　4、由土地运营向综合的产业开发及氛围培育转变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　　5、由功能单一的产业区向现代化综合功能区转型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二、主要产业园区发展趋势分析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　　2、科技园区投资重点及趋势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　　3、物流园区投资重点及趋势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 工业地产的分类</w:t>
      </w:r>
      <w:r>
        <w:rPr>
          <w:rFonts w:hint="eastAsia"/>
        </w:rPr>
        <w:br/>
      </w:r>
      <w:r>
        <w:rPr>
          <w:rFonts w:hint="eastAsia"/>
        </w:rPr>
        <w:t>　　图表 3 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4 工业地产行业的特征</w:t>
      </w:r>
      <w:r>
        <w:rPr>
          <w:rFonts w:hint="eastAsia"/>
        </w:rPr>
        <w:br/>
      </w:r>
      <w:r>
        <w:rPr>
          <w:rFonts w:hint="eastAsia"/>
        </w:rPr>
        <w:t>　　图表 5 工业园区开发模式的特征</w:t>
      </w:r>
      <w:r>
        <w:rPr>
          <w:rFonts w:hint="eastAsia"/>
        </w:rPr>
        <w:br/>
      </w:r>
      <w:r>
        <w:rPr>
          <w:rFonts w:hint="eastAsia"/>
        </w:rPr>
        <w:t>　　图表 6 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 主体企业引导模式的特征</w:t>
      </w:r>
      <w:r>
        <w:rPr>
          <w:rFonts w:hint="eastAsia"/>
        </w:rPr>
        <w:br/>
      </w:r>
      <w:r>
        <w:rPr>
          <w:rFonts w:hint="eastAsia"/>
        </w:rPr>
        <w:t>　　图表 8 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9 北京诺基亚星网工业园的区域地理规划图</w:t>
      </w:r>
      <w:r>
        <w:rPr>
          <w:rFonts w:hint="eastAsia"/>
        </w:rPr>
        <w:br/>
      </w:r>
      <w:r>
        <w:rPr>
          <w:rFonts w:hint="eastAsia"/>
        </w:rPr>
        <w:t>　　图表 10 工业地产商模式的特征</w:t>
      </w:r>
      <w:r>
        <w:rPr>
          <w:rFonts w:hint="eastAsia"/>
        </w:rPr>
        <w:br/>
      </w:r>
      <w:r>
        <w:rPr>
          <w:rFonts w:hint="eastAsia"/>
        </w:rPr>
        <w:t>　　图表 11 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12 北京腾飞国际工业园规划图</w:t>
      </w:r>
      <w:r>
        <w:rPr>
          <w:rFonts w:hint="eastAsia"/>
        </w:rPr>
        <w:br/>
      </w:r>
      <w:r>
        <w:rPr>
          <w:rFonts w:hint="eastAsia"/>
        </w:rPr>
        <w:t>　　图表 13 综合运作模式的特征</w:t>
      </w:r>
      <w:r>
        <w:rPr>
          <w:rFonts w:hint="eastAsia"/>
        </w:rPr>
        <w:br/>
      </w:r>
      <w:r>
        <w:rPr>
          <w:rFonts w:hint="eastAsia"/>
        </w:rPr>
        <w:t>　　图表 14 综合开发模式流程示意图</w:t>
      </w:r>
      <w:r>
        <w:rPr>
          <w:rFonts w:hint="eastAsia"/>
        </w:rPr>
        <w:br/>
      </w:r>
      <w:r>
        <w:rPr>
          <w:rFonts w:hint="eastAsia"/>
        </w:rPr>
        <w:t>　　图表 15 工业地产与商业地产盈利模式比较表</w:t>
      </w:r>
      <w:r>
        <w:rPr>
          <w:rFonts w:hint="eastAsia"/>
        </w:rPr>
        <w:br/>
      </w:r>
      <w:r>
        <w:rPr>
          <w:rFonts w:hint="eastAsia"/>
        </w:rPr>
        <w:t>　　图表 16 近年来工业对中国gdp的贡献率（单位 %）</w:t>
      </w:r>
      <w:r>
        <w:rPr>
          <w:rFonts w:hint="eastAsia"/>
        </w:rPr>
        <w:br/>
      </w:r>
      <w:r>
        <w:rPr>
          <w:rFonts w:hint="eastAsia"/>
        </w:rPr>
        <w:t>　　图表 18 2025年我国房地产调控行政管理政策</w:t>
      </w:r>
      <w:r>
        <w:rPr>
          <w:rFonts w:hint="eastAsia"/>
        </w:rPr>
        <w:br/>
      </w:r>
      <w:r>
        <w:rPr>
          <w:rFonts w:hint="eastAsia"/>
        </w:rPr>
        <w:t>　　图表 19 2025-2031年我国房地产调控土地政策分析</w:t>
      </w:r>
      <w:r>
        <w:rPr>
          <w:rFonts w:hint="eastAsia"/>
        </w:rPr>
        <w:br/>
      </w:r>
      <w:r>
        <w:rPr>
          <w:rFonts w:hint="eastAsia"/>
        </w:rPr>
        <w:t>　　图表 20 2025年我国房地产调整财税政策汇总（一）</w:t>
      </w:r>
      <w:r>
        <w:rPr>
          <w:rFonts w:hint="eastAsia"/>
        </w:rPr>
        <w:br/>
      </w:r>
      <w:r>
        <w:rPr>
          <w:rFonts w:hint="eastAsia"/>
        </w:rPr>
        <w:t>　　图表 21 2025年我国房地产调整财税政策汇总（二）</w:t>
      </w:r>
      <w:r>
        <w:rPr>
          <w:rFonts w:hint="eastAsia"/>
        </w:rPr>
        <w:br/>
      </w:r>
      <w:r>
        <w:rPr>
          <w:rFonts w:hint="eastAsia"/>
        </w:rPr>
        <w:t>　　图表 22 上海、重庆房产税政策</w:t>
      </w:r>
      <w:r>
        <w:rPr>
          <w:rFonts w:hint="eastAsia"/>
        </w:rPr>
        <w:br/>
      </w:r>
      <w:r>
        <w:rPr>
          <w:rFonts w:hint="eastAsia"/>
        </w:rPr>
        <w:t>　　图表 23 2025年我国房地产调控金融政策（一）</w:t>
      </w:r>
      <w:r>
        <w:rPr>
          <w:rFonts w:hint="eastAsia"/>
        </w:rPr>
        <w:br/>
      </w:r>
      <w:r>
        <w:rPr>
          <w:rFonts w:hint="eastAsia"/>
        </w:rPr>
        <w:t>　　图表 24 2025年我国房地产调控金融政策（二）</w:t>
      </w:r>
      <w:r>
        <w:rPr>
          <w:rFonts w:hint="eastAsia"/>
        </w:rPr>
        <w:br/>
      </w:r>
      <w:r>
        <w:rPr>
          <w:rFonts w:hint="eastAsia"/>
        </w:rPr>
        <w:t>　　图表 25 2025年中国房贷调控金融政策</w:t>
      </w:r>
      <w:r>
        <w:rPr>
          <w:rFonts w:hint="eastAsia"/>
        </w:rPr>
        <w:br/>
      </w:r>
      <w:r>
        <w:rPr>
          <w:rFonts w:hint="eastAsia"/>
        </w:rPr>
        <w:t>　　图表 26 2025年我国房地产调控外资政策</w:t>
      </w:r>
      <w:r>
        <w:rPr>
          <w:rFonts w:hint="eastAsia"/>
        </w:rPr>
        <w:br/>
      </w:r>
      <w:r>
        <w:rPr>
          <w:rFonts w:hint="eastAsia"/>
        </w:rPr>
        <w:t>　　图表 27 2025-2031年中国房地产开发景气指数（单位 %）</w:t>
      </w:r>
      <w:r>
        <w:rPr>
          <w:rFonts w:hint="eastAsia"/>
        </w:rPr>
        <w:br/>
      </w:r>
      <w:r>
        <w:rPr>
          <w:rFonts w:hint="eastAsia"/>
        </w:rPr>
        <w:t>　　图表 29 2025-2031年全国房地产开发投资当月完成额及增长情况（单位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2025-2031年我国房屋新开工面积及同比增长情况（单位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31 2025-2031年房地产累计新开工面积及增长情况（单位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32 2025-2031年我国房屋施工面积及同比增长情况（单位 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2025-2031年房地产当月竣工面积及增长情况（单位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37 2025-2031年我国批准国有建设用地供应情况（单位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38 2025年我国批准国有建设用地的结构</w:t>
      </w:r>
      <w:r>
        <w:rPr>
          <w:rFonts w:hint="eastAsia"/>
        </w:rPr>
        <w:br/>
      </w:r>
      <w:r>
        <w:rPr>
          <w:rFonts w:hint="eastAsia"/>
        </w:rPr>
        <w:t>　　图表 39 2025-2031年实际供应的国有建设用地的供应结构</w:t>
      </w:r>
      <w:r>
        <w:rPr>
          <w:rFonts w:hint="eastAsia"/>
        </w:rPr>
        <w:br/>
      </w:r>
      <w:r>
        <w:rPr>
          <w:rFonts w:hint="eastAsia"/>
        </w:rPr>
        <w:t>　　图表 40 2025年实际供应的国有建设用地供应结构</w:t>
      </w:r>
      <w:r>
        <w:rPr>
          <w:rFonts w:hint="eastAsia"/>
        </w:rPr>
        <w:br/>
      </w:r>
      <w:r>
        <w:rPr>
          <w:rFonts w:hint="eastAsia"/>
        </w:rPr>
        <w:t>　　图表 41 2025-2031年我国国有建设用地成交面积与金额（单位 万公顷，亿元）</w:t>
      </w:r>
      <w:r>
        <w:rPr>
          <w:rFonts w:hint="eastAsia"/>
        </w:rPr>
        <w:br/>
      </w:r>
      <w:r>
        <w:rPr>
          <w:rFonts w:hint="eastAsia"/>
        </w:rPr>
        <w:t>　　图表 42 2025年我国主要监测城市地价情况（单位 元/平方米）</w:t>
      </w:r>
      <w:r>
        <w:rPr>
          <w:rFonts w:hint="eastAsia"/>
        </w:rPr>
        <w:br/>
      </w:r>
      <w:r>
        <w:rPr>
          <w:rFonts w:hint="eastAsia"/>
        </w:rPr>
        <w:t>　　图表 43 2025-2031年我国主要监测城市地价变化情况（单位 %）</w:t>
      </w:r>
      <w:r>
        <w:rPr>
          <w:rFonts w:hint="eastAsia"/>
        </w:rPr>
        <w:br/>
      </w:r>
      <w:r>
        <w:rPr>
          <w:rFonts w:hint="eastAsia"/>
        </w:rPr>
        <w:t>　　图表 44 2025-2031年我国地价指数走势</w:t>
      </w:r>
      <w:r>
        <w:rPr>
          <w:rFonts w:hint="eastAsia"/>
        </w:rPr>
        <w:br/>
      </w:r>
      <w:r>
        <w:rPr>
          <w:rFonts w:hint="eastAsia"/>
        </w:rPr>
        <w:t>　　图表 45 2025年我国主要城市工业用地价格增长情况（%）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c2c8b029e4337" w:history="1">
        <w:r>
          <w:rPr>
            <w:rStyle w:val="Hyperlink"/>
          </w:rPr>
          <w:t>2025版工业地产行业发展现状调研及市场前景分析报告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c2c8b029e4337" w:history="1">
        <w:r>
          <w:rPr>
            <w:rStyle w:val="Hyperlink"/>
          </w:rPr>
          <w:t>https://www.20087.com/5/62/GongYeDiChanHangYeFenXiBaoGao.html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72ac8e8946dd" w:history="1">
      <w:r>
        <w:rPr>
          <w:rStyle w:val="Hyperlink"/>
        </w:rPr>
        <w:t>2025版工业地产行业发展现状调研及市场前景分析报告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YeDiChanHangYeFenXiBaoGao.html" TargetMode="External" Id="R69bc2c8b029e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YeDiChanHangYeFenXiBaoGao.html" TargetMode="External" Id="R939272ac8e89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2024-09-07T03:18:00Z</dcterms:created>
  <dcterms:modified xsi:type="dcterms:W3CDTF">2024-09-07T04:18:00Z</dcterms:modified>
  <dc:subject>2025版工业地产行业发展现状调研及市场前景分析报告</dc:subject>
  <dc:title>2025版工业地产行业发展现状调研及市场前景分析报告</dc:title>
  <cp:keywords>2025版工业地产行业发展现状调研及市场前景分析报告</cp:keywords>
  <dc:description>2025版工业地产行业发展现状调研及市场前景分析报告</dc:description>
</cp:coreProperties>
</file>