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3fe96a7a74129" w:history="1">
              <w:r>
                <w:rPr>
                  <w:rStyle w:val="Hyperlink"/>
                </w:rPr>
                <w:t>2025-2031年中国文化石产业发展回顾及未来走势分析报告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3fe96a7a74129" w:history="1">
              <w:r>
                <w:rPr>
                  <w:rStyle w:val="Hyperlink"/>
                </w:rPr>
                <w:t>2025-2031年中国文化石产业发展回顾及未来走势分析报告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1107625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3fe96a7a74129" w:history="1">
                <w:r>
                  <w:rPr>
                    <w:rStyle w:val="Hyperlink"/>
                  </w:rPr>
                  <w:t>https://www.20087.com/5/62/WenHuaShiShiChangQianJing.html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石是一种仿天然石材纹理与质感的建筑装饰材料，通常由混凝土、陶土、砂岩或树脂复合材料制成，广泛用于室内外墙面、地面、景观工程等装饰场景。当前该类产品已形成丰富的产品体系，涵盖天然文化石与人造文化石两大类，具备风格多样、施工便捷、维护成本低等优势。随着建筑设计理念的演进与个性化装修需求的增长，文化石正从传统的欧式复古风格向现代简约、东方禅意等多种美学方向拓展。目前主流产品在色彩稳定性、抗风化性能与防火等级方面均有显著提升，能够适应多种气候环境与建筑用途。然而，部分低端产品存在色差明显、强度不足或安装工艺不规范等问题，影响整体装饰效果与使用寿命。</w:t>
      </w:r>
      <w:r>
        <w:rPr>
          <w:rFonts w:hint="eastAsia"/>
        </w:rPr>
        <w:br/>
      </w:r>
      <w:r>
        <w:rPr>
          <w:rFonts w:hint="eastAsia"/>
        </w:rPr>
        <w:t>　　未来，文化石将朝绿色环保、轻量化与智能化装饰方向发展。环保原材料（如再生骨料、低碳水泥）的应用将显著降低碳排放，提升产品的可持续性竞争力。同时，超薄型文化石与模块化拼装设计将成为发展趋势，便于运输与安装，减少施工损耗并提高施工效率。结合数字打印与3D建模技术，文化石的表面纹理将更加逼真且可定制，满足高端设计项目对细节表现的需求。此外，随着智能家居与物联网技术的融合，文化石或将集成温控、照明或声学调节等功能，打造更具互动性的空间体验。整体来看，文化石将在建筑美学与绿色建材双重驱动下，持续拓展其在住宅与商业空间中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d3fe96a7a74129" w:history="1">
        <w:r>
          <w:rPr>
            <w:rStyle w:val="Hyperlink"/>
          </w:rPr>
          <w:t>2025-2031年中国文化石产业发展回顾及未来走势分析报告</w:t>
        </w:r>
      </w:hyperlink>
      <w:r>
        <w:rPr>
          <w:rFonts w:hint="eastAsia"/>
        </w:rPr>
        <w:t>》基于对文化石行业的长期监测研究，结合文化石行业供需关系变化规律、产品消费结构、应用领域拓展、市场发展环境及政策支持等多维度分析，采用定量与定性相结合的科学方法，对行业内重点企业进行了系统研究。报告全面呈现了文化石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文化石概述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2024-2025年中国文化石行业市场动态分析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2024-2025年中国文化石生产分析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一、2024-2025年中国文化石产能统计分析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二、2024-2025年中国文化石产量统计分析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一、我国文化石行业产销存分析</w:t>
      </w:r>
      <w:r>
        <w:rPr>
          <w:rFonts w:hint="eastAsia"/>
        </w:rPr>
        <w:br/>
      </w:r>
      <w:r>
        <w:rPr>
          <w:rFonts w:hint="eastAsia"/>
        </w:rPr>
        <w:t>　　　　二、我国文化石行业市场消费统计及需求分析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三、中国文化石区域市场规模分析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2024-2025年中国文化石行业进出口情况分析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2024-2025年全球文化石行业发展现状分析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2024-2025年全球文化石发展概况</w:t>
      </w:r>
      <w:r>
        <w:rPr>
          <w:rFonts w:hint="eastAsia"/>
        </w:rPr>
        <w:br/>
      </w:r>
      <w:r>
        <w:rPr>
          <w:rFonts w:hint="eastAsia"/>
        </w:rPr>
        <w:t>　　　　一、全球文化石市场供需分析</w:t>
      </w:r>
      <w:r>
        <w:rPr>
          <w:rFonts w:hint="eastAsia"/>
        </w:rPr>
        <w:br/>
      </w:r>
      <w:r>
        <w:rPr>
          <w:rFonts w:hint="eastAsia"/>
        </w:rPr>
        <w:t>　　　　二、全球文化石主要产品价格走势分析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2024-2025年全球主要国家文化石行业发展情况分析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2024-2025年全球文化石行业发展趋势分析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2024-2025年文化石行业技术发展现状及趋势分析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文化石行业技术发展现状分析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国内外文化石行业技术差异与原因</w:t>
      </w:r>
      <w:r>
        <w:rPr>
          <w:rFonts w:hint="eastAsia"/>
        </w:rPr>
        <w:br/>
      </w:r>
      <w:r>
        <w:rPr>
          <w:rFonts w:hint="eastAsia"/>
        </w:rPr>
        <w:t>　　第三节 文化石行业技术发展方向、趋势预测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提升文化石行业技术能力策略建议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2025年国内外文化石行业发展对比分析</w:t>
      </w:r>
      <w:r>
        <w:rPr>
          <w:rFonts w:hint="eastAsia"/>
        </w:rPr>
        <w:br/>
      </w:r>
      <w:r>
        <w:rPr>
          <w:rFonts w:hint="eastAsia"/>
        </w:rPr>
        <w:t>　　第一节 2025年文化石行业发展分析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一、2025年全球文化石行业发展分析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二、2025年国内文化石行业现状分析</w:t>
      </w:r>
      <w:r>
        <w:rPr>
          <w:rFonts w:hint="eastAsia"/>
        </w:rPr>
        <w:br/>
      </w:r>
      <w:r>
        <w:rPr>
          <w:rFonts w:hint="eastAsia"/>
        </w:rPr>
        <w:t>　　第二节 2025年文化石市场现状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2025年文化石行业国内与国外情况对比分析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2019-2024年中国文化石行业主要数据监测分析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2019-2024年中国文化石行业规模分析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2025年中国文化石行业结构分析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2019-2024年中国文化石行业产值分析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2019-2024年中国文化石行业成本费用分析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2019-2024年中国文化石行业盈利能力分析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2025年文化石行业竞争分析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文化石行业竞争关键因素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2025年中国文化石企业竞争策略分析</w:t>
      </w:r>
      <w:r>
        <w:rPr>
          <w:rFonts w:hint="eastAsia"/>
        </w:rPr>
        <w:br/>
      </w:r>
      <w:r>
        <w:rPr>
          <w:rFonts w:hint="eastAsia"/>
        </w:rPr>
        <w:t>　　第一节 2025年文化石市场竞争策略分析</w:t>
      </w:r>
      <w:r>
        <w:rPr>
          <w:rFonts w:hint="eastAsia"/>
        </w:rPr>
        <w:br/>
      </w:r>
      <w:r>
        <w:rPr>
          <w:rFonts w:hint="eastAsia"/>
        </w:rPr>
        <w:t>　　　　一、文化石市场增长潜力分析</w:t>
      </w:r>
      <w:r>
        <w:rPr>
          <w:rFonts w:hint="eastAsia"/>
        </w:rPr>
        <w:br/>
      </w:r>
      <w:r>
        <w:rPr>
          <w:rFonts w:hint="eastAsia"/>
        </w:rPr>
        <w:t>　　　　二、文化石主要潜力项目分析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三、现有文化石竞争策略分析</w:t>
      </w:r>
      <w:r>
        <w:rPr>
          <w:rFonts w:hint="eastAsia"/>
        </w:rPr>
        <w:br/>
      </w:r>
      <w:r>
        <w:rPr>
          <w:rFonts w:hint="eastAsia"/>
        </w:rPr>
        <w:t>　　　　四、文化石潜力项目竞争策略选择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2025年文化石企业竞争策略分析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二、中国文化石市场竞争趋势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文化石国内重点生产厂家分析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2025-2031年中国文化石行业发展前景预测分析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2025-2031年中国文化石行业发展预测分析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一、未来文化石发展分析</w:t>
      </w:r>
      <w:r>
        <w:rPr>
          <w:rFonts w:hint="eastAsia"/>
        </w:rPr>
        <w:br/>
      </w:r>
      <w:r>
        <w:rPr>
          <w:rFonts w:hint="eastAsia"/>
        </w:rPr>
        <w:t>　　　　二、未来文化石行业技术开发方向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2025-2031年中国文化石行业市场前景分析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2025-2031年中国文化石行业投资前景预测</w:t>
      </w:r>
      <w:r>
        <w:rPr>
          <w:rFonts w:hint="eastAsia"/>
        </w:rPr>
        <w:br/>
      </w:r>
      <w:r>
        <w:rPr>
          <w:rFonts w:hint="eastAsia"/>
        </w:rPr>
        <w:t>　　第一节 中国文化石行业发展现状研究评价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中国文化石行业发展影响因素分析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中国文化石行业投资前景展望预测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中智:林: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文化石行业历程</w:t>
      </w:r>
      <w:r>
        <w:rPr>
          <w:rFonts w:hint="eastAsia"/>
        </w:rPr>
        <w:br/>
      </w:r>
      <w:r>
        <w:rPr>
          <w:rFonts w:hint="eastAsia"/>
        </w:rPr>
        <w:t>　　图表 文化石行业生命周期</w:t>
      </w:r>
      <w:r>
        <w:rPr>
          <w:rFonts w:hint="eastAsia"/>
        </w:rPr>
        <w:br/>
      </w:r>
      <w:r>
        <w:rPr>
          <w:rFonts w:hint="eastAsia"/>
        </w:rPr>
        <w:t>　　图表 文化石行业产业链分析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2019-2024年文化石行业市场容量分析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2019-2024年中国文化石行业产量及增长趋势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2019-2024年中国文化石市场需求量及增速统计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2025年中国文化石行业需求领域分布格局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2019-2024年中国文化石行业盈利情况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2019-2024年中国文化石行业利润总额统计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2019-2024年中国文化石进口金额分析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2019-2024年中国文化石出口数量分析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2019-2024年中国文化石出口金额分析</w:t>
      </w:r>
      <w:r>
        <w:rPr>
          <w:rFonts w:hint="eastAsia"/>
        </w:rPr>
        <w:br/>
      </w:r>
      <w:r>
        <w:rPr>
          <w:rFonts w:hint="eastAsia"/>
        </w:rPr>
        <w:t>　　图表 2025年中国文化石进口国家及地区分析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2025年中国文化石出口国家及地区分析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2019-2024年中国文化石行业企业平均规模情况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**地区文化石市场规模及增长情况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文化石重点企业（一）经营情况分析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文化石重点企业（一）主要经济指标情况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文化石重点企业（一）盈利能力情况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文化石重点企业（二）经营情况分析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文化石重点企业（二）主要经济指标情况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文化石重点企业（二）盈利能力情况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文化石重点企业（三）基本信息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文化石重点企业（三）经营情况分析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文化石重点企业（三）主要经济指标情况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文化石重点企业（三）盈利能力情况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文化石重点企业（三）偿债能力情况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文化石重点企业（三）运营能力情况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文化石重点企业（三）成长能力情况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2025-2031年中国文化石行业产能预测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2025-2031年中国文化石行业产量预测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2025-2031年中国文化石市场需求量预测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2025-2031年中国文化石行业供需平衡预测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2025-2031年中国文化石市场容量预测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2025-2031年中国文化石市场规模预测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2025-2031年中国文化石市场前景分析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2025-2031年中国文化石发展趋势预测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3fe96a7a74129" w:history="1">
        <w:r>
          <w:rPr>
            <w:rStyle w:val="Hyperlink"/>
          </w:rPr>
          <w:t>2025-2031年中国文化石产业发展回顾及未来走势分析报告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1107625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3fe96a7a74129" w:history="1">
        <w:r>
          <w:rPr>
            <w:rStyle w:val="Hyperlink"/>
          </w:rPr>
          <w:t>https://www.20087.com/5/62/WenHuaShiShiChangQianJing.html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热点：石文化的起源与发展、文化石墙面效果图、文化石产地在哪里、文化石墙砖、天然文化石、文化石规格、人造文化石、文化石墙面效果图图片、化石文化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d29ace57e4e60" w:history="1">
      <w:r>
        <w:rPr>
          <w:rStyle w:val="Hyperlink"/>
        </w:rPr>
        <w:t>2025-2031年中国文化石产业发展回顾及未来走势分析报告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WenHuaShiShiChangQianJing.html" TargetMode="External" Id="R3ed3fe96a7a7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WenHuaShiShiChangQianJing.html" TargetMode="External" Id="R461d29ace57e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2025-01-07T03:06:00Z</dcterms:created>
  <dcterms:modified xsi:type="dcterms:W3CDTF">2025-01-07T04:06:00Z</dcterms:modified>
  <dc:subject>2025-2031年中国文化石产业发展回顾及未来走势分析报告</dc:subject>
  <dc:title>2025-2031年中国文化石产业发展回顾及未来走势分析报告</dc:title>
  <cp:keywords>2025-2031年中国文化石产业发展回顾及未来走势分析报告</cp:keywords>
  <dc:description>2025-2031年中国文化石产业发展回顾及未来走势分析报告</dc:description>
</cp:coreProperties>
</file>