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5e3d277e24b05" w:history="1">
              <w:r>
                <w:rPr>
                  <w:rStyle w:val="Hyperlink"/>
                </w:rPr>
                <w:t>2025-2031年中国铁路工程建筑行业发展全面调研与未来趋势报告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5e3d277e24b05" w:history="1">
              <w:r>
                <w:rPr>
                  <w:rStyle w:val="Hyperlink"/>
                </w:rPr>
                <w:t>2025-2031年中国铁路工程建筑行业发展全面调研与未来趋势报告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5e3d277e24b05" w:history="1">
                <w:r>
                  <w:rPr>
                    <w:rStyle w:val="Hyperlink"/>
                  </w:rPr>
                  <w:t>https://www.20087.com/5/72/TieLuGongChengJianZhuHangYeFaZha.html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建筑领域近年来在全球范围内迎来了新一轮投资热潮，特别是在高速铁路和城市轨道交通项目上，技术的创新和融资模式的多样化推动了行业快速发展。现代铁路工程不仅在设计和施工技术上达到了新的高度，如采用先进的隧道掘进机、桥梁建造技术和轨道铺设机器人，还在项目管理上实现了数字化转型，如BIM（建筑信息模型）和大数据分析的应用。</w:t>
      </w:r>
      <w:r>
        <w:rPr>
          <w:rFonts w:hint="eastAsia"/>
        </w:rPr>
        <w:br/>
      </w:r>
      <w:r>
        <w:rPr>
          <w:rFonts w:hint="eastAsia"/>
        </w:rPr>
        <w:t>　　未来，铁路工程建筑将更加注重综合交通系统集成和可持续发展。综合交通系统集成趋势体现在铁路将与公路、航空和海运等其他交通方式实现无缝连接，构建多模式交通网络，提高整体运输效率。可持续发展趋势则意味着铁路建设将更加注重生态保护、资源节约和社区和谐，如采用绿色建材、优化线路规划以减少生态破坏，以及促进沿线地区的社会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5e3d277e24b05" w:history="1">
        <w:r>
          <w:rPr>
            <w:rStyle w:val="Hyperlink"/>
          </w:rPr>
          <w:t>2025-2031年中国铁路工程建筑行业发展全面调研与未来趋势报告</w:t>
        </w:r>
      </w:hyperlink>
      <w:r>
        <w:rPr>
          <w:rFonts w:hint="eastAsia"/>
        </w:rPr>
        <w:t>》基于多年铁路工程建筑行业研究积累，结合当前市场发展现状，依托国家权威数据资源和长期市场监测数据库，对铁路工程建筑行业进行了全面调研与分析。报告详细阐述了铁路工程建筑市场规模、市场前景、发展趋势、技术现状及未来方向，重点分析了行业内主要企业的竞争格局，并通过SWOT分析揭示了铁路工程建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55e3d277e24b05" w:history="1">
        <w:r>
          <w:rPr>
            <w:rStyle w:val="Hyperlink"/>
          </w:rPr>
          <w:t>2025-2031年中国铁路工程建筑行业发展全面调研与未来趋势报告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》为投资者提供了准确的市场现状解读，帮助预判行业前景，挖掘投资价值，同时从投资策略和营销策略等角度提出实用建议，助力投资者在铁路工程建筑行业中把握机遇、规避风险。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2020-2025年铁路工程建筑行业分析</w:t>
      </w:r>
      <w:r>
        <w:rPr>
          <w:rFonts w:hint="eastAsia"/>
        </w:rPr>
        <w:br/>
      </w:r>
      <w:r>
        <w:rPr>
          <w:rFonts w:hint="eastAsia"/>
        </w:rPr>
        <w:t>　　第一节 2020-2025年世界铁路工程建筑发展总体状况</w:t>
      </w:r>
      <w:r>
        <w:rPr>
          <w:rFonts w:hint="eastAsia"/>
        </w:rPr>
        <w:br/>
      </w:r>
      <w:r>
        <w:rPr>
          <w:rFonts w:hint="eastAsia"/>
        </w:rPr>
        <w:t>　　　　一、国际铁路工程建筑行业结构面临发展变局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二、2020-2025年全球铁路工程建筑市场持续扩张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三、2020-2025年国际铁路工程建筑市场发展态势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四、经济全球化下国外铁路工程建筑开发的策略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2020-2025年中国铁路工程建筑行业的发展</w:t>
      </w:r>
      <w:r>
        <w:rPr>
          <w:rFonts w:hint="eastAsia"/>
        </w:rPr>
        <w:br/>
      </w:r>
      <w:r>
        <w:rPr>
          <w:rFonts w:hint="eastAsia"/>
        </w:rPr>
        <w:t>　　　　一、我国铁路工程建筑行业发展取得的进步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二、2020-2025年中国铁路工程建筑行业发展态势</w:t>
      </w:r>
      <w:r>
        <w:rPr>
          <w:rFonts w:hint="eastAsia"/>
        </w:rPr>
        <w:br/>
      </w:r>
      <w:r>
        <w:rPr>
          <w:rFonts w:hint="eastAsia"/>
        </w:rPr>
        <w:t>　　　　三、中国铁路工程建筑行业逐步向优势区域集聚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四、我国铁路工程建筑行业的政策导向分析</w:t>
      </w:r>
      <w:r>
        <w:rPr>
          <w:rFonts w:hint="eastAsia"/>
        </w:rPr>
        <w:br/>
      </w:r>
      <w:r>
        <w:rPr>
          <w:rFonts w:hint="eastAsia"/>
        </w:rPr>
        <w:t>　　第三节 铁路工程建筑行业的投资机遇</w:t>
      </w:r>
      <w:r>
        <w:rPr>
          <w:rFonts w:hint="eastAsia"/>
        </w:rPr>
        <w:br/>
      </w:r>
      <w:r>
        <w:rPr>
          <w:rFonts w:hint="eastAsia"/>
        </w:rPr>
        <w:t>　　　　一、我国铁路工程建筑行业面临的政策机遇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二、产业结构调整为发展铁路工程建筑发展提供良机</w:t>
      </w:r>
      <w:r>
        <w:rPr>
          <w:rFonts w:hint="eastAsia"/>
        </w:rPr>
        <w:br/>
      </w:r>
      <w:r>
        <w:rPr>
          <w:rFonts w:hint="eastAsia"/>
        </w:rPr>
        <w:t>　　　　三、我国铁路工程建筑行业投资潜力</w:t>
      </w:r>
      <w:r>
        <w:rPr>
          <w:rFonts w:hint="eastAsia"/>
        </w:rPr>
        <w:br/>
      </w:r>
      <w:r>
        <w:rPr>
          <w:rFonts w:hint="eastAsia"/>
        </w:rPr>
        <w:t>　　第四节 铁路工程建筑行业发展存在的问题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一、中国铁路工程建筑行业化发展的主要瓶颈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二、我国铁路工程建筑行业发展中存在的不足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三、制约中国铁路工程建筑行业发展的因素</w:t>
      </w:r>
      <w:r>
        <w:rPr>
          <w:rFonts w:hint="eastAsia"/>
        </w:rPr>
        <w:br/>
      </w:r>
      <w:r>
        <w:rPr>
          <w:rFonts w:hint="eastAsia"/>
        </w:rPr>
        <w:t>　　　　四、我国铁路工程建筑行业发展面临的挑战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促进我国铁路工程建筑行业发展的对策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一、加快我国铁路工程建筑行业发展的对策</w:t>
      </w:r>
      <w:r>
        <w:rPr>
          <w:rFonts w:hint="eastAsia"/>
        </w:rPr>
        <w:br/>
      </w:r>
      <w:r>
        <w:rPr>
          <w:rFonts w:hint="eastAsia"/>
        </w:rPr>
        <w:t>　　　　二、促进铁路工程建筑行业健康发展的思路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三、发展壮大中国铁路工程建筑行业的策略简析</w:t>
      </w:r>
      <w:r>
        <w:rPr>
          <w:rFonts w:hint="eastAsia"/>
        </w:rPr>
        <w:br/>
      </w:r>
      <w:r>
        <w:rPr>
          <w:rFonts w:hint="eastAsia"/>
        </w:rPr>
        <w:t>　　　　四、区域铁路工程建筑行业发展壮大的政策建议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2020-2025年中国铁路工程建筑产业运行环境分析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2020-2025年中国铁路工程建筑产业政策环境分析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一、铁路工程建筑产业政策分析</w:t>
      </w:r>
      <w:r>
        <w:rPr>
          <w:rFonts w:hint="eastAsia"/>
        </w:rPr>
        <w:br/>
      </w:r>
      <w:r>
        <w:rPr>
          <w:rFonts w:hint="eastAsia"/>
        </w:rPr>
        <w:t>　　　　二、铁路工程建筑标准分析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2020-2025年中国铁路工程建筑产业社会环境分析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2020-2025年中国铁路工程建筑产业运行走势分析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2020-2025年中国铁路工程建筑产业发展概述</w:t>
      </w:r>
      <w:r>
        <w:rPr>
          <w:rFonts w:hint="eastAsia"/>
        </w:rPr>
        <w:br/>
      </w:r>
      <w:r>
        <w:rPr>
          <w:rFonts w:hint="eastAsia"/>
        </w:rPr>
        <w:t>　　　　一、铁路工程建筑产业回顾</w:t>
      </w:r>
      <w:r>
        <w:rPr>
          <w:rFonts w:hint="eastAsia"/>
        </w:rPr>
        <w:br/>
      </w:r>
      <w:r>
        <w:rPr>
          <w:rFonts w:hint="eastAsia"/>
        </w:rPr>
        <w:t>　　　　二、世界铁路工程建筑市场分析</w:t>
      </w:r>
      <w:r>
        <w:rPr>
          <w:rFonts w:hint="eastAsia"/>
        </w:rPr>
        <w:br/>
      </w:r>
      <w:r>
        <w:rPr>
          <w:rFonts w:hint="eastAsia"/>
        </w:rPr>
        <w:t>　　　　三、铁路工程建筑产业技术分析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2020-2025年中国铁路工程建筑产业运行态势分析</w:t>
      </w:r>
      <w:r>
        <w:rPr>
          <w:rFonts w:hint="eastAsia"/>
        </w:rPr>
        <w:br/>
      </w:r>
      <w:r>
        <w:rPr>
          <w:rFonts w:hint="eastAsia"/>
        </w:rPr>
        <w:t>　　　　一、铁路工程建筑价格分析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二、世界先进水平的铁路工程建筑</w:t>
      </w:r>
      <w:r>
        <w:rPr>
          <w:rFonts w:hint="eastAsia"/>
        </w:rPr>
        <w:br/>
      </w:r>
      <w:r>
        <w:rPr>
          <w:rFonts w:hint="eastAsia"/>
        </w:rPr>
        <w:t>　　第三节 2020-2025年中国铁路工程建筑产业发展存在问题分析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2020-2025年中国铁路工程建筑产业市场运行态势分析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2020-2025年中国铁路工程建筑产业市场发展总况</w:t>
      </w:r>
      <w:r>
        <w:rPr>
          <w:rFonts w:hint="eastAsia"/>
        </w:rPr>
        <w:br/>
      </w:r>
      <w:r>
        <w:rPr>
          <w:rFonts w:hint="eastAsia"/>
        </w:rPr>
        <w:t>　　　　一、铁路工程建筑市场供给情况分析</w:t>
      </w:r>
      <w:r>
        <w:rPr>
          <w:rFonts w:hint="eastAsia"/>
        </w:rPr>
        <w:br/>
      </w:r>
      <w:r>
        <w:rPr>
          <w:rFonts w:hint="eastAsia"/>
        </w:rPr>
        <w:t>　　　　二、铁路工程建筑需求分析</w:t>
      </w:r>
      <w:r>
        <w:rPr>
          <w:rFonts w:hint="eastAsia"/>
        </w:rPr>
        <w:br/>
      </w:r>
      <w:r>
        <w:rPr>
          <w:rFonts w:hint="eastAsia"/>
        </w:rPr>
        <w:t>　　　　三、铁路工程建筑需求特点分析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2020-2025年中国铁路工程建筑产业市场动态分析</w:t>
      </w:r>
      <w:r>
        <w:rPr>
          <w:rFonts w:hint="eastAsia"/>
        </w:rPr>
        <w:br/>
      </w:r>
      <w:r>
        <w:rPr>
          <w:rFonts w:hint="eastAsia"/>
        </w:rPr>
        <w:t>　　　　一、铁路工程建筑品牌分析</w:t>
      </w:r>
      <w:r>
        <w:rPr>
          <w:rFonts w:hint="eastAsia"/>
        </w:rPr>
        <w:br/>
      </w:r>
      <w:r>
        <w:rPr>
          <w:rFonts w:hint="eastAsia"/>
        </w:rPr>
        <w:t>　　　　二、铁路工程建筑产品产量结构性分析</w:t>
      </w:r>
      <w:r>
        <w:rPr>
          <w:rFonts w:hint="eastAsia"/>
        </w:rPr>
        <w:br/>
      </w:r>
      <w:r>
        <w:rPr>
          <w:rFonts w:hint="eastAsia"/>
        </w:rPr>
        <w:t>　　　　三、铁路工程建筑经营发展能力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2020-2025年中国铁路工程建筑产业市场销售情况分析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2020-2025年中国铁路工程建筑进出口数据监测分析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2020-2025年中国铁路工程建筑进口数据分析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2020-2025年中国铁路工程建筑出口数据分析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2020-2025年中国铁路工程建筑进出口平均单价分析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2020-2025年中国铁路工程建筑进出口国家及地区分析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2020-2025年中国铁路工程建筑所属行业主要数据监测分析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2020-2025年中国铁路工程建筑所属行业规模分析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2025年中国铁路工程建筑所属行业结构分析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2020-2025年中国铁路工程建筑所属行业产值分析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2020-2025年中国铁路工程建筑所属行业成本费用分析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2020-2025年中国铁路工程建筑所属行业盈利能力分析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2020-2025年中国铁路工程建筑产品市场竞争格局分析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2020-2025年中国铁路工程建筑竞争现状分析</w:t>
      </w:r>
      <w:r>
        <w:rPr>
          <w:rFonts w:hint="eastAsia"/>
        </w:rPr>
        <w:br/>
      </w:r>
      <w:r>
        <w:rPr>
          <w:rFonts w:hint="eastAsia"/>
        </w:rPr>
        <w:t>　　　　一、铁路工程建筑市场竞争力分析</w:t>
      </w:r>
      <w:r>
        <w:rPr>
          <w:rFonts w:hint="eastAsia"/>
        </w:rPr>
        <w:br/>
      </w:r>
      <w:r>
        <w:rPr>
          <w:rFonts w:hint="eastAsia"/>
        </w:rPr>
        <w:t>　　　　二、铁路工程建筑品牌竞争分析</w:t>
      </w:r>
      <w:r>
        <w:rPr>
          <w:rFonts w:hint="eastAsia"/>
        </w:rPr>
        <w:br/>
      </w:r>
      <w:r>
        <w:rPr>
          <w:rFonts w:hint="eastAsia"/>
        </w:rPr>
        <w:t>　　　　三、铁路工程建筑价格竞争分析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2020-2025年中国铁路工程建筑产业集中度分析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二、铁路工程建筑区域集中度分析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2020-2025年中国铁路工程建筑企业提升竞争力策略分析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铁路工程建筑优势企业竞争性财务数据分析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中辽宁东铁地方工程开发建设有限公司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白银市第一建筑工程有限责任公司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徐州龙纳置业有限公司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辽宁万润伟业建设工程有限责任公司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沈阳铁道勘察设计院有限公司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湛江市铁路建设有限公司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2025-2031年中国铁路工程建筑产业发趋势预测分析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2025-2031年中国铁路工程建筑发展趋势分析</w:t>
      </w:r>
      <w:r>
        <w:rPr>
          <w:rFonts w:hint="eastAsia"/>
        </w:rPr>
        <w:br/>
      </w:r>
      <w:r>
        <w:rPr>
          <w:rFonts w:hint="eastAsia"/>
        </w:rPr>
        <w:t>　　　　一、铁路工程建筑产业技术发展方向分析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二、铁路工程建筑竞争格局预测分析</w:t>
      </w:r>
      <w:r>
        <w:rPr>
          <w:rFonts w:hint="eastAsia"/>
        </w:rPr>
        <w:br/>
      </w:r>
      <w:r>
        <w:rPr>
          <w:rFonts w:hint="eastAsia"/>
        </w:rPr>
        <w:t>　　　　三、铁路工程建筑行业发展预测分析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2025-2031年中国铁路工程建筑市场预测分析</w:t>
      </w:r>
      <w:r>
        <w:rPr>
          <w:rFonts w:hint="eastAsia"/>
        </w:rPr>
        <w:br/>
      </w:r>
      <w:r>
        <w:rPr>
          <w:rFonts w:hint="eastAsia"/>
        </w:rPr>
        <w:t>　　　　一、铁路工程建筑供给预测分析</w:t>
      </w:r>
      <w:r>
        <w:rPr>
          <w:rFonts w:hint="eastAsia"/>
        </w:rPr>
        <w:br/>
      </w:r>
      <w:r>
        <w:rPr>
          <w:rFonts w:hint="eastAsia"/>
        </w:rPr>
        <w:t>　　　　二、铁路工程建筑需求预测分析</w:t>
      </w:r>
      <w:r>
        <w:rPr>
          <w:rFonts w:hint="eastAsia"/>
        </w:rPr>
        <w:br/>
      </w:r>
      <w:r>
        <w:rPr>
          <w:rFonts w:hint="eastAsia"/>
        </w:rPr>
        <w:t>　　　　三、铁路工程建筑进出口预测分析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2025-2031年中国铁路工程建筑市场盈利预测分析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2025-2031年中国铁路工程建筑行业投资机会与风险分析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2025-2031年中国铁路工程建筑行业投资环境分析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2025-2031年中国铁路工程建筑行业投资机会分析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一、铁路工程建筑投资潜力分析</w:t>
      </w:r>
      <w:r>
        <w:rPr>
          <w:rFonts w:hint="eastAsia"/>
        </w:rPr>
        <w:br/>
      </w:r>
      <w:r>
        <w:rPr>
          <w:rFonts w:hint="eastAsia"/>
        </w:rPr>
        <w:t>　　　　二、铁路工程建筑投资吸引力分析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2025-2031年中国铁路工程建筑行业投资风险分析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2020-2025年全球铁路工程建筑行业市场规模分析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我国铁路工程建筑相关标准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全球铁路工程建筑行业发展历程分析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2020-2025年我国铁路工程建筑产品市场均价分析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2020-2025年我国铁路工程建筑行业市场供给分析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2020-2025年我国铁路工程建筑行业市场需求分析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2025年我国铁路工程建筑行业需求结构分析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5e3d277e24b05" w:history="1">
        <w:r>
          <w:rPr>
            <w:rStyle w:val="Hyperlink"/>
          </w:rPr>
          <w:t>2025-2031年中国铁路工程建筑行业发展全面调研与未来趋势报告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5e3d277e24b05" w:history="1">
        <w:r>
          <w:rPr>
            <w:rStyle w:val="Hyperlink"/>
          </w:rPr>
          <w:t>https://www.20087.com/5/72/TieLuGongChengJianZhuHangYeFaZha.html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建筑工程技术是干什么的、铁路工程建筑是做什么的、铁路工程包括哪些内容、铁路工程建筑行业、一建各专业就业前景、铁路工程建筑行业代码、铁道工程相关职业和岗位、铁路工程建筑防火规范最新、铁路工程建筑排污许可证管理类别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06d48341341ea" w:history="1">
      <w:r>
        <w:rPr>
          <w:rStyle w:val="Hyperlink"/>
        </w:rPr>
        <w:t>2025-2031年中国铁路工程建筑行业发展全面调研与未来趋势报告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TieLuGongChengJianZhuHangYeFaZha.html" TargetMode="External" Id="R0655e3d277e2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TieLuGongChengJianZhuHangYeFaZha.html" TargetMode="External" Id="R86b06d483413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2025-03-23T08:03:00Z</dcterms:created>
  <dcterms:modified xsi:type="dcterms:W3CDTF">2025-03-23T09:03:00Z</dcterms:modified>
  <dc:subject>2025-2031年中国铁路工程建筑行业发展全面调研与未来趋势报告</dc:subject>
  <dc:title>2025-2031年中国铁路工程建筑行业发展全面调研与未来趋势报告</dc:title>
  <cp:keywords>2025-2031年中国铁路工程建筑行业发展全面调研与未来趋势报告</cp:keywords>
  <dc:description>2025-2031年中国铁路工程建筑行业发展全面调研与未来趋势报告</dc:description>
</cp:coreProperties>
</file>