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1ca617b9f41ce" w:history="1">
              <w:r>
                <w:rPr>
                  <w:rStyle w:val="Hyperlink"/>
                </w:rPr>
                <w:t>2024-2030年全球与中国木纹砖市场现状调研及前景趋势分析报告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1ca617b9f41ce" w:history="1">
              <w:r>
                <w:rPr>
                  <w:rStyle w:val="Hyperlink"/>
                </w:rPr>
                <w:t>2024-2030年全球与中国木纹砖市场现状调研及前景趋势分析报告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1ca617b9f41ce" w:history="1">
                <w:r>
                  <w:rPr>
                    <w:rStyle w:val="Hyperlink"/>
                  </w:rPr>
                  <w:t>https://www.20087.com/6/82/MuWenZhuanDeFaZhanQianJing.html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砖是一种仿木质感的瓷砖产品，通过先进的印刷、釉面处理等技术，模仿木材的纹理、色泽、质感，兼具瓷砖的耐磨、防水、防火、易清洁等优点。木纹砖在室内装修中广泛应用，尤其是在厨房、浴室、阳台等对防水、防火要求较高的空间，以及商业空间、公共建筑等需要大面积铺装的场所。随着消费者对家居装修个性化、环保、耐用性要求的提高，木纹砖市场稳步增长。然而，木纹砖产业也面临产品同质化、设计创新能力不足、市场竞争激烈等问题。</w:t>
      </w:r>
      <w:r>
        <w:rPr>
          <w:rFonts w:hint="eastAsia"/>
        </w:rPr>
        <w:br/>
      </w:r>
      <w:r>
        <w:rPr>
          <w:rFonts w:hint="eastAsia"/>
        </w:rPr>
        <w:t>　　木纹砖行业将朝着设计创新、环保升级、智能化生产的方向发展。一是设计创新，紧跟国际设计潮流，结合本土文化元素，开发更多样化、更具艺术感的木纹砖产品，满足消费者对个性化、差异化装饰风格的需求。二是环保升级，采用环保材料、低能耗生产工艺，研发可降解、可回收的木纹砖产品，积极响应绿色建筑、循环经济的发展趋势。三是智能化生产，引进自动化生产线，运用大数据、云计算等技术，实现木纹砖生产、仓储、物流的智能化管理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1ca617b9f41ce" w:history="1">
        <w:r>
          <w:rPr>
            <w:rStyle w:val="Hyperlink"/>
          </w:rPr>
          <w:t>2024-2030年全球与中国木纹砖市场现状调研及前景趋势分析报告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木纹砖行业的市场规模、需求变化、产业链动态及区域发展格局。报告重点解读了木纹砖行业竞争态势与重点企业的市场表现，并通过科学研判行业趋势与前景，揭示了木纹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中国木纹砖概述</w:t>
      </w:r>
      <w:r>
        <w:rPr>
          <w:rFonts w:hint="eastAsia"/>
        </w:rPr>
        <w:br/>
      </w:r>
      <w:r>
        <w:rPr>
          <w:rFonts w:hint="eastAsia"/>
        </w:rPr>
        <w:t>　　第一节 木纹砖行业定义</w:t>
      </w:r>
      <w:r>
        <w:rPr>
          <w:rFonts w:hint="eastAsia"/>
        </w:rPr>
        <w:br/>
      </w:r>
      <w:r>
        <w:rPr>
          <w:rFonts w:hint="eastAsia"/>
        </w:rPr>
        <w:t>　　第二节 木纹砖行业发展特性</w:t>
      </w:r>
      <w:r>
        <w:rPr>
          <w:rFonts w:hint="eastAsia"/>
        </w:rPr>
        <w:br/>
      </w:r>
      <w:r>
        <w:rPr>
          <w:rFonts w:hint="eastAsia"/>
        </w:rPr>
        <w:t>　　第三节 木纹砖产业链分析</w:t>
      </w:r>
      <w:r>
        <w:rPr>
          <w:rFonts w:hint="eastAsia"/>
        </w:rPr>
        <w:br/>
      </w:r>
      <w:r>
        <w:rPr>
          <w:rFonts w:hint="eastAsia"/>
        </w:rPr>
        <w:t>　　第四节 木纹砖行业生命周期分析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2023-2024年国外主要木纹砖市场发展概况</w:t>
      </w:r>
      <w:r>
        <w:rPr>
          <w:rFonts w:hint="eastAsia"/>
        </w:rPr>
        <w:br/>
      </w:r>
      <w:r>
        <w:rPr>
          <w:rFonts w:hint="eastAsia"/>
        </w:rPr>
        <w:t>　　第一节 全球木纹砖市场发展分析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欧洲地区主要国家木纹砖市场概况</w:t>
      </w:r>
      <w:r>
        <w:rPr>
          <w:rFonts w:hint="eastAsia"/>
        </w:rPr>
        <w:br/>
      </w:r>
      <w:r>
        <w:rPr>
          <w:rFonts w:hint="eastAsia"/>
        </w:rPr>
        <w:t>　　第三节 北美地区木纹砖市场概况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亚洲地区主要国家木纹砖市场概况</w:t>
      </w:r>
      <w:r>
        <w:rPr>
          <w:rFonts w:hint="eastAsia"/>
        </w:rPr>
        <w:br/>
      </w:r>
      <w:r>
        <w:rPr>
          <w:rFonts w:hint="eastAsia"/>
        </w:rPr>
        <w:t>　　第五节 全球木纹砖市场发展预测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2023-2024年中国木纹砖发展环境分析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木纹砖行业相关政策、标准</w:t>
      </w:r>
      <w:r>
        <w:rPr>
          <w:rFonts w:hint="eastAsia"/>
        </w:rPr>
        <w:br/>
      </w:r>
      <w:r>
        <w:rPr>
          <w:rFonts w:hint="eastAsia"/>
        </w:rPr>
        <w:t>　　第三节 木纹砖行业相关发展规划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2023-2024年中国木纹砖技术发展分析</w:t>
      </w:r>
      <w:r>
        <w:rPr>
          <w:rFonts w:hint="eastAsia"/>
        </w:rPr>
        <w:br/>
      </w:r>
      <w:r>
        <w:rPr>
          <w:rFonts w:hint="eastAsia"/>
        </w:rPr>
        <w:t>　　第一节 当前木纹砖技术发展现状分析</w:t>
      </w:r>
      <w:r>
        <w:rPr>
          <w:rFonts w:hint="eastAsia"/>
        </w:rPr>
        <w:br/>
      </w:r>
      <w:r>
        <w:rPr>
          <w:rFonts w:hint="eastAsia"/>
        </w:rPr>
        <w:t>　　第二节 木纹砖生产中需注意的问题</w:t>
      </w:r>
      <w:r>
        <w:rPr>
          <w:rFonts w:hint="eastAsia"/>
        </w:rPr>
        <w:br/>
      </w:r>
      <w:r>
        <w:rPr>
          <w:rFonts w:hint="eastAsia"/>
        </w:rPr>
        <w:t>　　第三节 木纹砖行业主要技术发展趋势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木纹砖市场特性分析</w:t>
      </w:r>
      <w:r>
        <w:rPr>
          <w:rFonts w:hint="eastAsia"/>
        </w:rPr>
        <w:br/>
      </w:r>
      <w:r>
        <w:rPr>
          <w:rFonts w:hint="eastAsia"/>
        </w:rPr>
        <w:t>　　第一节 木纹砖行业集中度分析</w:t>
      </w:r>
      <w:r>
        <w:rPr>
          <w:rFonts w:hint="eastAsia"/>
        </w:rPr>
        <w:br/>
      </w:r>
      <w:r>
        <w:rPr>
          <w:rFonts w:hint="eastAsia"/>
        </w:rPr>
        <w:t>　　第二节 木纹砖行业SWOT分析</w:t>
      </w:r>
      <w:r>
        <w:rPr>
          <w:rFonts w:hint="eastAsia"/>
        </w:rPr>
        <w:br/>
      </w:r>
      <w:r>
        <w:rPr>
          <w:rFonts w:hint="eastAsia"/>
        </w:rPr>
        <w:t>　　　　一、木纹砖行业优势</w:t>
      </w:r>
      <w:r>
        <w:rPr>
          <w:rFonts w:hint="eastAsia"/>
        </w:rPr>
        <w:br/>
      </w:r>
      <w:r>
        <w:rPr>
          <w:rFonts w:hint="eastAsia"/>
        </w:rPr>
        <w:t>　　　　二、木纹砖行业劣势</w:t>
      </w:r>
      <w:r>
        <w:rPr>
          <w:rFonts w:hint="eastAsia"/>
        </w:rPr>
        <w:br/>
      </w:r>
      <w:r>
        <w:rPr>
          <w:rFonts w:hint="eastAsia"/>
        </w:rPr>
        <w:t>　　　　三、木纹砖行业机会</w:t>
      </w:r>
      <w:r>
        <w:rPr>
          <w:rFonts w:hint="eastAsia"/>
        </w:rPr>
        <w:br/>
      </w:r>
      <w:r>
        <w:rPr>
          <w:rFonts w:hint="eastAsia"/>
        </w:rPr>
        <w:t>　　　　四、木纹砖行业风险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中国木纹砖发展现状</w:t>
      </w:r>
      <w:r>
        <w:rPr>
          <w:rFonts w:hint="eastAsia"/>
        </w:rPr>
        <w:br/>
      </w:r>
      <w:r>
        <w:rPr>
          <w:rFonts w:hint="eastAsia"/>
        </w:rPr>
        <w:t>　　第一节 中国木纹砖市场现状分析</w:t>
      </w:r>
      <w:r>
        <w:rPr>
          <w:rFonts w:hint="eastAsia"/>
        </w:rPr>
        <w:br/>
      </w:r>
      <w:r>
        <w:rPr>
          <w:rFonts w:hint="eastAsia"/>
        </w:rPr>
        <w:t>　　第二节 中国木纹砖行业产量情况分析及预测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一、木纹砖总体产能规模</w:t>
      </w:r>
      <w:r>
        <w:rPr>
          <w:rFonts w:hint="eastAsia"/>
        </w:rPr>
        <w:br/>
      </w:r>
      <w:r>
        <w:rPr>
          <w:rFonts w:hint="eastAsia"/>
        </w:rPr>
        <w:t>　　　　二、木纹砖生产区域分布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三、2019-2024年中国木纹砖产量统计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四、2024-2030年中国木纹砖产量预测</w:t>
      </w:r>
      <w:r>
        <w:rPr>
          <w:rFonts w:hint="eastAsia"/>
        </w:rPr>
        <w:br/>
      </w:r>
      <w:r>
        <w:rPr>
          <w:rFonts w:hint="eastAsia"/>
        </w:rPr>
        <w:t>　　第三节 中国木纹砖市场需求分析及预测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一、中国木纹砖市场需求特点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二、2019-2024年中国木纹砖市场需求量统计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三、2024-2030年中国木纹砖市场需求量预测</w:t>
      </w:r>
      <w:r>
        <w:rPr>
          <w:rFonts w:hint="eastAsia"/>
        </w:rPr>
        <w:br/>
      </w:r>
      <w:r>
        <w:rPr>
          <w:rFonts w:hint="eastAsia"/>
        </w:rPr>
        <w:t>　　第四节 中国木纹砖价格趋势分析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一、2019-2024年中国木纹砖市场价格趋势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二、2024-2030年中国木纹砖市场价格走势预测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2019-2024年木纹砖行业经济运行状况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2019-2024年中国木纹砖行业盈利能力分析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2019-2024年中国木纹砖行业发展能力分析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2019-2024年木纹砖行业偿债能力分析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2019-2024年木纹砖制造企业数量分析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木纹砖行业上、下游市场分析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木纹砖行业上游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木纹砖行业下游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中国木纹砖行业重点地区发展分析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木纹砖行业重点区域市场结构调研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**地区木纹砖市场发展分析</w:t>
      </w:r>
      <w:r>
        <w:rPr>
          <w:rFonts w:hint="eastAsia"/>
        </w:rPr>
        <w:br/>
      </w:r>
      <w:r>
        <w:rPr>
          <w:rFonts w:hint="eastAsia"/>
        </w:rPr>
        <w:t>　　第三节 **地区木纹砖市场发展分析</w:t>
      </w:r>
      <w:r>
        <w:rPr>
          <w:rFonts w:hint="eastAsia"/>
        </w:rPr>
        <w:br/>
      </w:r>
      <w:r>
        <w:rPr>
          <w:rFonts w:hint="eastAsia"/>
        </w:rPr>
        <w:t>　　第四节 **地区木纹砖市场发展分析</w:t>
      </w:r>
      <w:r>
        <w:rPr>
          <w:rFonts w:hint="eastAsia"/>
        </w:rPr>
        <w:br/>
      </w:r>
      <w:r>
        <w:rPr>
          <w:rFonts w:hint="eastAsia"/>
        </w:rPr>
        <w:t>　　第五节 **地区木纹砖市场发展分析</w:t>
      </w:r>
      <w:r>
        <w:rPr>
          <w:rFonts w:hint="eastAsia"/>
        </w:rPr>
        <w:br/>
      </w:r>
      <w:r>
        <w:rPr>
          <w:rFonts w:hint="eastAsia"/>
        </w:rPr>
        <w:t>　　第六节 **地区木纹砖市场发展分析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2019-2024年中国木纹砖进出口分析</w:t>
      </w:r>
      <w:r>
        <w:rPr>
          <w:rFonts w:hint="eastAsia"/>
        </w:rPr>
        <w:br/>
      </w:r>
      <w:r>
        <w:rPr>
          <w:rFonts w:hint="eastAsia"/>
        </w:rPr>
        <w:t>　　第一节 木纹砖进口情况分析</w:t>
      </w:r>
      <w:r>
        <w:rPr>
          <w:rFonts w:hint="eastAsia"/>
        </w:rPr>
        <w:br/>
      </w:r>
      <w:r>
        <w:rPr>
          <w:rFonts w:hint="eastAsia"/>
        </w:rPr>
        <w:t>　　第二节 木纹砖出口情况分析</w:t>
      </w:r>
      <w:r>
        <w:rPr>
          <w:rFonts w:hint="eastAsia"/>
        </w:rPr>
        <w:br/>
      </w:r>
      <w:r>
        <w:rPr>
          <w:rFonts w:hint="eastAsia"/>
        </w:rPr>
        <w:t>　　第三节 影响木纹砖进出口因素分析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木纹砖行业重点企业竞争力分析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木纹砖行业企业经营策略研究分析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木纹砖企业多样化经营策略分析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一、木纹砖企业多样化经营情况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二、现行木纹砖行业多样化经营的方向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大型木纹砖企业集团未来发展策略分析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对中小木纹砖企业生产经营的建议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木纹砖行业投资风险预警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影响木纹砖行业发展的主要因素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一、2024年影响木纹砖行业运行的有利因素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二、2024年影响木纹砖行业运行的稳定因素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三、2024年影响木纹砖行业运行的不利因素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四、2024年我国木纹砖行业发展面临的挑战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五、2024年我国木纹砖行业发展面临的机遇</w:t>
      </w:r>
      <w:r>
        <w:rPr>
          <w:rFonts w:hint="eastAsia"/>
        </w:rPr>
        <w:br/>
      </w:r>
      <w:r>
        <w:rPr>
          <w:rFonts w:hint="eastAsia"/>
        </w:rPr>
        <w:t>　　第二节 木纹砖行业投资风险预警</w:t>
      </w:r>
      <w:r>
        <w:rPr>
          <w:rFonts w:hint="eastAsia"/>
        </w:rPr>
        <w:br/>
      </w:r>
      <w:r>
        <w:rPr>
          <w:rFonts w:hint="eastAsia"/>
        </w:rPr>
        <w:t>　　　　一、木纹砖行业市场风险预测</w:t>
      </w:r>
      <w:r>
        <w:rPr>
          <w:rFonts w:hint="eastAsia"/>
        </w:rPr>
        <w:br/>
      </w:r>
      <w:r>
        <w:rPr>
          <w:rFonts w:hint="eastAsia"/>
        </w:rPr>
        <w:t>　　　　二、木纹砖行业政策风险预测</w:t>
      </w:r>
      <w:r>
        <w:rPr>
          <w:rFonts w:hint="eastAsia"/>
        </w:rPr>
        <w:br/>
      </w:r>
      <w:r>
        <w:rPr>
          <w:rFonts w:hint="eastAsia"/>
        </w:rPr>
        <w:t>　　　　三、木纹砖行业经营风险预测</w:t>
      </w:r>
      <w:r>
        <w:rPr>
          <w:rFonts w:hint="eastAsia"/>
        </w:rPr>
        <w:br/>
      </w:r>
      <w:r>
        <w:rPr>
          <w:rFonts w:hint="eastAsia"/>
        </w:rPr>
        <w:t>　　　　四、木纹砖行业技术风险预测</w:t>
      </w:r>
      <w:r>
        <w:rPr>
          <w:rFonts w:hint="eastAsia"/>
        </w:rPr>
        <w:br/>
      </w:r>
      <w:r>
        <w:rPr>
          <w:rFonts w:hint="eastAsia"/>
        </w:rPr>
        <w:t>　　　　五、木纹砖行业竞争风险预测</w:t>
      </w:r>
      <w:r>
        <w:rPr>
          <w:rFonts w:hint="eastAsia"/>
        </w:rPr>
        <w:br/>
      </w:r>
      <w:r>
        <w:rPr>
          <w:rFonts w:hint="eastAsia"/>
        </w:rPr>
        <w:t>　　　　六、木纹砖行业其他风险预测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木纹砖投资建议</w:t>
      </w:r>
      <w:r>
        <w:rPr>
          <w:rFonts w:hint="eastAsia"/>
        </w:rPr>
        <w:br/>
      </w:r>
      <w:r>
        <w:rPr>
          <w:rFonts w:hint="eastAsia"/>
        </w:rPr>
        <w:t>　　第一节 2024年木纹砖市场前景分析</w:t>
      </w:r>
      <w:r>
        <w:rPr>
          <w:rFonts w:hint="eastAsia"/>
        </w:rPr>
        <w:br/>
      </w:r>
      <w:r>
        <w:rPr>
          <w:rFonts w:hint="eastAsia"/>
        </w:rPr>
        <w:t>　　第二节 2024年木纹砖发展趋势预测</w:t>
      </w:r>
      <w:r>
        <w:rPr>
          <w:rFonts w:hint="eastAsia"/>
        </w:rPr>
        <w:br/>
      </w:r>
      <w:r>
        <w:rPr>
          <w:rFonts w:hint="eastAsia"/>
        </w:rPr>
        <w:t>　　第三节 木纹砖行业投资进入壁垒分析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木纹砖行业历程</w:t>
      </w:r>
      <w:r>
        <w:rPr>
          <w:rFonts w:hint="eastAsia"/>
        </w:rPr>
        <w:br/>
      </w:r>
      <w:r>
        <w:rPr>
          <w:rFonts w:hint="eastAsia"/>
        </w:rPr>
        <w:t>　　图表 木纹砖行业生命周期</w:t>
      </w:r>
      <w:r>
        <w:rPr>
          <w:rFonts w:hint="eastAsia"/>
        </w:rPr>
        <w:br/>
      </w:r>
      <w:r>
        <w:rPr>
          <w:rFonts w:hint="eastAsia"/>
        </w:rPr>
        <w:t>　　图表 木纹砖行业产业链分析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2019-2024年木纹砖行业市场容量分析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2019-2024年中国木纹砖行业产量及增长趋势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2019-2024年中国木纹砖市场需求量及增速统计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2024年中国木纹砖行业需求领域分布格局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2019-2024年中国木纹砖出口数量分析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2024年中国木纹砖进口国家及地区分析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2024年中国木纹砖出口国家及地区分析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2019-2024年中国木纹砖行业企业平均规模情况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2024-2030年中国木纹砖行业产能预测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2024-2030年中国木纹砖行业产量预测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2024-2030年中国木纹砖市场需求量预测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2024-2030年中国木纹砖行业供需平衡预测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2024-2030年中国木纹砖行业市场容量预测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2024-2030年中国木纹砖行业市场规模预测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2024-2030年中国木纹砖市场前景分析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2024-2030年中国木纹砖行业发展趋势预测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1ca617b9f41ce" w:history="1">
        <w:r>
          <w:rPr>
            <w:rStyle w:val="Hyperlink"/>
          </w:rPr>
          <w:t>2024-2030年全球与中国木纹砖市场现状调研及前景趋势分析报告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1ca617b9f41ce" w:history="1">
        <w:r>
          <w:rPr>
            <w:rStyle w:val="Hyperlink"/>
          </w:rPr>
          <w:t>https://www.20087.com/6/82/MuWenZhuanDeFaZhanQianJing.html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热点：木纹砖贵还是瓷砖贵、木纹砖和瓷砖优缺点对比、木纹砖和瓷砖的区别、木纹砖的优缺点、80×80的木纹砖好看吗、木纹砖品牌十大排名、木纹砖填缝好还是美缝好、木纹砖尺寸一般多大、木纹砖铺贴人工费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9fcf2a19a4e42" w:history="1">
      <w:r>
        <w:rPr>
          <w:rStyle w:val="Hyperlink"/>
        </w:rPr>
        <w:t>2024-2030年全球与中国木纹砖市场现状调研及前景趋势分析报告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uWenZhuanDeFaZhanQianJing.html" TargetMode="External" Id="Rd521ca617b9f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uWenZhuanDeFaZhanQianJing.html" TargetMode="External" Id="R1be9fcf2a19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2023-12-27T01:20:00Z</dcterms:created>
  <dcterms:modified xsi:type="dcterms:W3CDTF">2023-12-27T02:20:00Z</dcterms:modified>
  <dc:subject>2024-2030年全球与中国木纹砖市场现状调研及前景趋势分析报告</dc:subject>
  <dc:title>2024-2030年全球与中国木纹砖市场现状调研及前景趋势分析报告</dc:title>
  <cp:keywords>2024-2030年全球与中国木纹砖市场现状调研及前景趋势分析报告</cp:keywords>
  <dc:description>2024-2030年全球与中国木纹砖市场现状调研及前景趋势分析报告</dc:description>
</cp:coreProperties>
</file>