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ecfdcedcf408b" w:history="1">
              <w:r>
                <w:rPr>
                  <w:rStyle w:val="Hyperlink"/>
                </w:rPr>
                <w:t>2026-2032年混凝土薄层灰泥行业发展调研及市场前景分析报告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ecfdcedcf408b" w:history="1">
              <w:r>
                <w:rPr>
                  <w:rStyle w:val="Hyperlink"/>
                </w:rPr>
                <w:t>2026-2032年混凝土薄层灰泥行业发展调研及市场前景分析报告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ecfdcedcf408b" w:history="1">
                <w:r>
                  <w:rPr>
                    <w:rStyle w:val="Hyperlink"/>
                  </w:rPr>
                  <w:t>https://www.20087.com/6/A2/HunNingTuBoCengHuiNiFaZhanQuShi.html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薄层灰泥是一种新型的墙面饰面材料，具有施工方便、厚度薄、重量轻等优点。近年来，随着建筑行业对节能环保材料的需求增加，混凝土薄层灰泥的应用逐渐增多。当前市场上，混凝土薄层灰泥不仅在原材料配比上有所优化，还在施工工艺、产品性能等方面进行了改进。此外，随着建筑节能标准的提高，薄层灰泥在保温隔热方面的性能也得到了提升。</w:t>
      </w:r>
      <w:r>
        <w:rPr>
          <w:rFonts w:hint="eastAsia"/>
        </w:rPr>
        <w:br/>
      </w:r>
      <w:r>
        <w:rPr>
          <w:rFonts w:hint="eastAsia"/>
        </w:rPr>
        <w:t>　　未来，混凝土薄层灰泥将朝着更加环保、高性能的方向发展。随着新型添加剂的应用，薄层灰泥将具备更好的防水、防霉、耐候性等性能，满足不同气候条件下建筑物的需求。同时，随着绿色建筑理念的推广，薄层灰泥将更加注重使用低碳、可再生的原材料，减少对环境的影响。此外，随着施工技术的进步，薄层灰泥的施工效率将进一步提高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ecfdcedcf408b" w:history="1">
        <w:r>
          <w:rPr>
            <w:rStyle w:val="Hyperlink"/>
          </w:rPr>
          <w:t>2026-2032年混凝土薄层灰泥行业发展调研及市场前景分析报告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混凝土薄层灰泥行业的现状与发展趋势，并对混凝土薄层灰泥产业链各环节进行了系统性探讨。报告科学预测了混凝土薄层灰泥行业未来发展方向，重点分析了混凝土薄层灰泥技术现状及创新路径，同时聚焦混凝土薄层灰泥重点企业的经营表现，评估了市场竞争格局、品牌影响力及市场集中度。通过对细分市场的深入研究及SWOT分析，报告揭示了混凝土薄层灰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中国混凝土薄层灰泥行业发展环境</w:t>
      </w:r>
      <w:r>
        <w:rPr>
          <w:rFonts w:hint="eastAsia"/>
        </w:rPr>
        <w:br/>
      </w:r>
      <w:r>
        <w:rPr>
          <w:rFonts w:hint="eastAsia"/>
        </w:rPr>
        <w:t>　　第一节 混凝土薄层灰泥行业及属性分析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中国混凝土薄层灰泥生产现状分析</w:t>
      </w:r>
      <w:r>
        <w:rPr>
          <w:rFonts w:hint="eastAsia"/>
        </w:rPr>
        <w:br/>
      </w:r>
      <w:r>
        <w:rPr>
          <w:rFonts w:hint="eastAsia"/>
        </w:rPr>
        <w:t>　　第一节 混凝土薄层灰泥行业总体规模</w:t>
      </w:r>
      <w:r>
        <w:rPr>
          <w:rFonts w:hint="eastAsia"/>
        </w:rPr>
        <w:br/>
      </w:r>
      <w:r>
        <w:rPr>
          <w:rFonts w:hint="eastAsia"/>
        </w:rPr>
        <w:t>　　第一节 混凝土薄层灰泥产能概况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混凝土薄层灰泥市场容量概况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混凝土薄层灰泥产业的生命周期分析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混凝土薄层灰泥产业供需情况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2026年中国混凝土薄层灰泥市场供需监测分析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2026年中国混凝土薄层灰泥市场竞争格局与厂商市场竞争力评价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我国混凝土薄层灰泥行业供需状况分析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混凝土薄层灰泥行业市场需求分析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混凝土薄层灰泥行业供给能力分析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混凝土薄层灰泥行业进出口贸易分析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混凝土薄层灰泥行业竞争绩效分析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混凝土薄层灰泥行业总体效益水平分析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混凝土薄层灰泥行业产业集中度分析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混凝土薄层灰泥行业不同所有制企业绩效分析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混凝土薄层灰泥行业不同规模企业绩效分析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混凝土薄层灰泥市场分销体系分析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2026年混凝土薄层灰泥市场发展前景预测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我国混凝土薄层灰泥行业投融资分析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我国混凝土薄层灰泥行业企业所有制状况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我国混凝土薄层灰泥行业外资进入状况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我国混凝土薄层灰泥行业合作与并购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我国混凝土薄层灰泥行业投资体制分析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我国混凝土薄层灰泥行业资本市场融资分析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混凝土薄层灰泥产业投资策略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混凝土薄层灰泥企业发展调研分析</w:t>
      </w:r>
      <w:r>
        <w:rPr>
          <w:rFonts w:hint="eastAsia"/>
        </w:rPr>
        <w:br/>
      </w:r>
      <w:r>
        <w:rPr>
          <w:rFonts w:hint="eastAsia"/>
        </w:rPr>
        <w:t>　　第一节 混凝土薄层灰泥企业（一）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混凝土薄层灰泥企业（二）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混凝土薄层灰泥企业（三）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混凝土薄层灰泥企业（四）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混凝土薄层灰泥企业（五）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混凝土薄层灰泥企业（六）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2026年中国混凝土薄层灰泥产业投资分析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混凝土薄层灰泥相关产业2025年走势分析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混凝土薄层灰泥行业成长能力及稳定性分析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混凝土薄层灰泥行业生命周期分析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混凝土薄层灰泥行业增长性与波动性分析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混凝土薄层灰泥行业集中程度分析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混凝土薄层灰泥行业风险趋势分析与对策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混凝土薄层灰泥行业风险分析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混凝土薄层灰泥行业投资风险及控制策略分析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一、2026-2032年混凝土薄层灰泥行业市场风险及控制策略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二、2026-2032年混凝土薄层灰泥行业政策风险及控制策略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三、2026-2032年混凝土薄层灰泥行业经营风险及控制策略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四、2026-2032年混凝土薄层灰泥同业竞争风险及控制策略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五、2026-2032年混凝土薄层灰泥行业其他风险及控制策略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混凝土薄层灰泥产业投资风险</w:t>
      </w:r>
      <w:r>
        <w:rPr>
          <w:rFonts w:hint="eastAsia"/>
        </w:rPr>
        <w:br/>
      </w:r>
      <w:r>
        <w:rPr>
          <w:rFonts w:hint="eastAsia"/>
        </w:rPr>
        <w:t>　　第一节 混凝土薄层灰泥行业宏观调控风险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混凝土薄层灰泥行业竞争风险</w:t>
      </w:r>
      <w:r>
        <w:rPr>
          <w:rFonts w:hint="eastAsia"/>
        </w:rPr>
        <w:br/>
      </w:r>
      <w:r>
        <w:rPr>
          <w:rFonts w:hint="eastAsia"/>
        </w:rPr>
        <w:t>　　第三节 混凝土薄层灰泥行业供需波动风险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混凝土薄层灰泥行业技术创新风险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混凝土薄层灰泥行业经营管理风险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2026-2032年中国混凝土薄层灰泥行业发展趋势研究分析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2026-2032年混凝土薄层灰泥行业国际市场预测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一、混凝土薄层灰泥行业产能预测</w:t>
      </w:r>
      <w:r>
        <w:rPr>
          <w:rFonts w:hint="eastAsia"/>
        </w:rPr>
        <w:br/>
      </w:r>
      <w:r>
        <w:rPr>
          <w:rFonts w:hint="eastAsia"/>
        </w:rPr>
        <w:t>　　　　二、混凝土薄层灰泥行业市场需求前景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中国混凝土薄层灰泥行业发展趋势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2026-2032年混凝土薄层灰泥行业中国市场预测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一、混凝土薄层灰泥行业产能预测</w:t>
      </w:r>
      <w:r>
        <w:rPr>
          <w:rFonts w:hint="eastAsia"/>
        </w:rPr>
        <w:br/>
      </w:r>
      <w:r>
        <w:rPr>
          <w:rFonts w:hint="eastAsia"/>
        </w:rPr>
        <w:t>　　　　二、混凝土薄层灰泥行业市场需求前景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混凝土薄层灰泥行业投资机会分析研究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2026-2032年混凝土薄层灰泥行业主要区域投资机会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2026-2032年混凝土薄层灰泥行业出口市场投资机会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(中-智林)2026-2032年混凝土薄层灰泥行业企业的多元化投资机会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混凝土薄层灰泥行业历程</w:t>
      </w:r>
      <w:r>
        <w:rPr>
          <w:rFonts w:hint="eastAsia"/>
        </w:rPr>
        <w:br/>
      </w:r>
      <w:r>
        <w:rPr>
          <w:rFonts w:hint="eastAsia"/>
        </w:rPr>
        <w:t>　　图表 混凝土薄层灰泥行业生命周期</w:t>
      </w:r>
      <w:r>
        <w:rPr>
          <w:rFonts w:hint="eastAsia"/>
        </w:rPr>
        <w:br/>
      </w:r>
      <w:r>
        <w:rPr>
          <w:rFonts w:hint="eastAsia"/>
        </w:rPr>
        <w:t>　　图表 混凝土薄层灰泥行业产业链分析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2020-2025年混凝土薄层灰泥行业市场容量分析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2026年中国混凝土薄层灰泥行业需求领域分布格局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2020-2025年中国混凝土薄层灰泥出口金额分析</w:t>
      </w:r>
      <w:r>
        <w:rPr>
          <w:rFonts w:hint="eastAsia"/>
        </w:rPr>
        <w:br/>
      </w:r>
      <w:r>
        <w:rPr>
          <w:rFonts w:hint="eastAsia"/>
        </w:rPr>
        <w:t>　　图表 2026年中国混凝土薄层灰泥进口国家及地区分析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2026年中国混凝土薄层灰泥出口国家及地区分析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2020-2025年中国混凝土薄层灰泥行业企业平均规模情况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**地区混凝土薄层灰泥市场规模及增长情况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2026-2032年中国混凝土薄层灰泥行业产能预测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2026-2032年中国混凝土薄层灰泥行业产量预测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2026-2032年中国混凝土薄层灰泥市场需求量预测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2026-2032年中国混凝土薄层灰泥行业供需平衡预测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2026-2032年中国混凝土薄层灰泥行业市场容量预测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2026-2032年中国混凝土薄层灰泥行业市场规模预测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2026-2032年中国混凝土薄层灰泥市场前景分析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2026-2032年中国混凝土薄层灰泥行业发展趋势预测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ecfdcedcf408b" w:history="1">
        <w:r>
          <w:rPr>
            <w:rStyle w:val="Hyperlink"/>
          </w:rPr>
          <w:t>2026-2032年混凝土薄层灰泥行业发展调研及市场前景分析报告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ecfdcedcf408b" w:history="1">
        <w:r>
          <w:rPr>
            <w:rStyle w:val="Hyperlink"/>
          </w:rPr>
          <w:t>https://www.20087.com/6/A2/HunNingTuBoCengHuiNiFaZhanQuShi.html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热点：微水泥和灰泥的区别、混凝土薄层灰泥的作用、薄层灰泥是什么、薄层灰泥是石膏砂浆吗、水泥基轻质抹灰砂浆、混凝土灰饼、混凝土地面起灰怎么处理、淡灰色混凝土id、客林混凝土薄层清洗剂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800c8a3304f2c" w:history="1">
      <w:r>
        <w:rPr>
          <w:rStyle w:val="Hyperlink"/>
        </w:rPr>
        <w:t>2026-2032年混凝土薄层灰泥行业发展调研及市场前景分析报告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HunNingTuBoCengHuiNiFaZhanQuShi.html" TargetMode="External" Id="R122ecfdcedcf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HunNingTuBoCengHuiNiFaZhanQuShi.html" TargetMode="External" Id="R103800c8a330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2025-12-01T04:32:00Z</dcterms:created>
  <dcterms:modified xsi:type="dcterms:W3CDTF">2025-12-01T05:32:00Z</dcterms:modified>
  <dc:subject>2026-2032年混凝土薄层灰泥行业发展调研及市场前景分析报告</dc:subject>
  <dc:title>2026-2032年混凝土薄层灰泥行业发展调研及市场前景分析报告</dc:title>
  <cp:keywords>2026-2032年混凝土薄层灰泥行业发展调研及市场前景分析报告</cp:keywords>
  <dc:description>2026-2032年混凝土薄层灰泥行业发展调研及市场前景分析报告</dc:description>
</cp:coreProperties>
</file>