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07dd00a0476b" w:history="1">
              <w:r>
                <w:rPr>
                  <w:rStyle w:val="Hyperlink"/>
                </w:rPr>
                <w:t>2025-2031年中国建筑墙板市场现状全面调研与发展趋势分析报告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07dd00a0476b" w:history="1">
              <w:r>
                <w:rPr>
                  <w:rStyle w:val="Hyperlink"/>
                </w:rPr>
                <w:t>2025-2031年中国建筑墙板市场现状全面调研与发展趋势分析报告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f07dd00a0476b" w:history="1">
                <w:r>
                  <w:rPr>
                    <w:rStyle w:val="Hyperlink"/>
                  </w:rPr>
                  <w:t>https://www.20087.com/7/52/JianZhuQiangBanHangYeFaZhanQuShi.html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一种预制的墙体构件，广泛应用于住宅和商业建筑中。近年来，随着建筑业的发展和对建筑性能要求的提高，建筑墙板的种类和性能也在不断进步。目前，建筑墙板不仅具有良好的隔热保温性能，还具备防火、防水等多种功能。此外，随着环保和可持续发展理念的推广，越来越多的新型材料被应用于墙板的制造中，如竹木复合材料、再生材料等，提高了墙板的环保性能和可持续性。</w:t>
      </w:r>
      <w:r>
        <w:rPr>
          <w:rFonts w:hint="eastAsia"/>
        </w:rPr>
        <w:br/>
      </w:r>
      <w:r>
        <w:rPr>
          <w:rFonts w:hint="eastAsia"/>
        </w:rPr>
        <w:t>　　未来，建筑墙板的发展将更加注重技术创新和可持续性。一方面，通过引入新型材料和技术，提高墙板的性能指标，如更高的隔热性能、更强的耐候性等，以适应更加复杂和多变的气候条件。另一方面，随着装配式建筑技术的发展，建筑墙板将更加注重模块化设计和智能化生产，提高施工效率和减少现场施工对环境的影响。此外，随着消费者对健康居住环境的重视，墙板将更加注重材料的安全性和健康性，如采用无甲醛、低VOC等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07dd00a0476b" w:history="1">
        <w:r>
          <w:rPr>
            <w:rStyle w:val="Hyperlink"/>
          </w:rPr>
          <w:t>2025-2031年中国建筑墙板市场现状全面调研与发展趋势分析报告</w:t>
        </w:r>
      </w:hyperlink>
      <w:r>
        <w:rPr>
          <w:rFonts w:hint="eastAsia"/>
        </w:rPr>
        <w:t>》基于多年建筑墙板行业研究积累，结合建筑墙板行业市场现状，通过资深研究团队对建筑墙板市场资讯的系统整理与分析，依托权威数据资源及长期市场监测数据库，对建筑墙板行业进行了全面调研。报告详细分析了建筑墙板市场规模、市场前景、技术现状及未来发展方向，重点评估了建筑墙板行业内企业的竞争格局及经营表现，并通过SWOT分析揭示了建筑墙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f07dd00a0476b" w:history="1">
        <w:r>
          <w:rPr>
            <w:rStyle w:val="Hyperlink"/>
          </w:rPr>
          <w:t>2025-2031年中国建筑墙板市场现状全面调研与发展趋势分析报告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》为投资者提供了准确的市场现状分析及前景预判，帮助挖掘行业投资价值，并提出投资策略与营销策略建议，是把握建筑墙板行业动态、优化决策的重要工具。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建筑墙板行业概述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一、建筑墙板的定义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建筑墙板产品细分及特性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建筑墙板行业地位分析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中国建筑墙板行业宏观经济环境分析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中国建筑墙板行业政策技术环境分析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建筑墙板行业政策法规环境分析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建筑墙板行业技术环境分析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2020-2025年中国建筑墙板所属行业总体发展状况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中国建筑墙板所属行业规模情况分析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一、2020-2025年中国建筑墙板所属行业单位规模情况分析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三、2020-2025年中国建筑墙板所属行业资产规模状况分析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四、2020-2025年中国建筑墙板所属行业市场规模状况分析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中国建筑墙板所属行业产销情况分析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一、2020-2025年中国建筑墙板所属行业生产情况分析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中国建筑墙板区域市场规模分析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中国建筑墙板所属行业财务能力分析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2020-2025年中国建筑墙板行业市场发展分析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2020-2025年中国建筑墙板市场分析</w:t>
      </w:r>
      <w:r>
        <w:rPr>
          <w:rFonts w:hint="eastAsia"/>
        </w:rPr>
        <w:br/>
      </w:r>
      <w:r>
        <w:rPr>
          <w:rFonts w:hint="eastAsia"/>
        </w:rPr>
        <w:t>　　第二节 中国建筑墙板行业市场产品价格走势分析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一、中国建筑墙板行业市场价格影响因素分析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二、2020-2025年中国建筑墙板行业市场价格走势分析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中国建筑墙板行业市场发展的主要策略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神火集团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包头铝业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新疆众和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宜都东阳光铝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2020-2025年中国建筑墙板行业竞争格局分析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建筑墙板企业国际竞争力比较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建筑墙板行业竞争格局分析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一、建筑墙板行业集中度分析</w:t>
      </w:r>
      <w:r>
        <w:rPr>
          <w:rFonts w:hint="eastAsia"/>
        </w:rPr>
        <w:br/>
      </w:r>
      <w:r>
        <w:rPr>
          <w:rFonts w:hint="eastAsia"/>
        </w:rPr>
        <w:t>　　　　二、建筑墙板行业竞争程度分析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2025-2031年建筑墙板行业前景及趋势预测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2025-2031年建筑墙板市场发展前景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一、2025-2031年建筑墙板市场发展潜力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二、2025-2031年建筑墙板市场发展前景展望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三、2025-2031年建筑墙板细分行业发展前景分析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2025-2031年建筑墙板市场发展趋势预测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一、2025-2031年建筑墙板行业发展趋势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二、2025-2031年建筑墙板市场规模预测</w:t>
      </w:r>
      <w:r>
        <w:rPr>
          <w:rFonts w:hint="eastAsia"/>
        </w:rPr>
        <w:br/>
      </w:r>
      <w:r>
        <w:rPr>
          <w:rFonts w:hint="eastAsia"/>
        </w:rPr>
        <w:t>　　　　　　1、建筑墙板行业市场容量预测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2、建筑墙板行业销售收入预测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三、2025-2031年建筑墙板行业应用趋势预测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2025-2031年中国建筑墙板行业供需预测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一、2025-2031年中国建筑墙板行业供给预测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二、2025-2031年中国建筑墙板行业产量预测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三、2025-2031年中国建筑墙板市场销量预测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四、2025-2031年中国建筑墙板行业需求预测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五、2025-2031年中国建筑墙板行业供需平衡预测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2025-2031年建筑墙板行业投资价值评估分析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一、建筑墙板行业进入壁垒分析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二、建筑墙板行业盈利因素分析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三、建筑墙板行业盈利模式分析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2025-2031年建筑墙板行业发展的影响因素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2025-2031年建筑墙板行业投资价值评估分析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2025-2031年建筑墙板行业投资机会与风险防范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建筑墙板行业投融资情况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三、建筑墙板行业投资现状分析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1、建筑墙板产业投资经历的阶段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2、2020-2025年建筑墙板行业投资状况回顾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3、2020-2025年中国建筑墙板行业风险投资状况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4、2020-2025年我国建筑墙板行业的投资态势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2025-2031年建筑墙板行业投资机会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四、建筑墙板行业投资机遇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2025-2031年建筑墙板行业投资风险及防范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中^智^林－中国建筑墙板行业投资建议</w:t>
      </w:r>
      <w:r>
        <w:rPr>
          <w:rFonts w:hint="eastAsia"/>
        </w:rPr>
        <w:br/>
      </w:r>
      <w:r>
        <w:rPr>
          <w:rFonts w:hint="eastAsia"/>
        </w:rPr>
        <w:t>　　　　一、建筑墙板行业未来发展方向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二、建筑墙板行业主要投资建议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建筑墙板行业生命周期</w:t>
      </w:r>
      <w:r>
        <w:rPr>
          <w:rFonts w:hint="eastAsia"/>
        </w:rPr>
        <w:br/>
      </w:r>
      <w:r>
        <w:rPr>
          <w:rFonts w:hint="eastAsia"/>
        </w:rPr>
        <w:t>　　图表 建筑墙板行业产业链结构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2020-2025年建筑墙板行业经营效益分析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2025-2031年建筑墙板行业市场规模预测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2025-2031年建筑墙板行业营业收入预测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2025-2031年中国建筑墙板行业供需平衡预测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07dd00a0476b" w:history="1">
        <w:r>
          <w:rPr>
            <w:rStyle w:val="Hyperlink"/>
          </w:rPr>
          <w:t>2025-2031年中国建筑墙板市场现状全面调研与发展趋势分析报告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f07dd00a0476b" w:history="1">
        <w:r>
          <w:rPr>
            <w:rStyle w:val="Hyperlink"/>
          </w:rPr>
          <w:t>https://www.20087.com/7/52/JianZhuQiangBanHangYeFaZhanQuShi.html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热点：碳晶板墙板多少钱一平方、建筑墙板抗折强度原始记录、轻型墙板、建筑墙板抗折实验视频、集成墙板厂、建筑墙板的种类、各种墙板、建筑墙板抗压强度原始记录、墙板材质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e44f6b614e9e" w:history="1">
      <w:r>
        <w:rPr>
          <w:rStyle w:val="Hyperlink"/>
        </w:rPr>
        <w:t>2025-2031年中国建筑墙板市场现状全面调研与发展趋势分析报告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ZhuQiangBanHangYeFaZhanQuShi.html" TargetMode="External" Id="R698f07dd00a0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ZhuQiangBanHangYeFaZhanQuShi.html" TargetMode="External" Id="R57f4e44f6b6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2025-04-22T06:26:00Z</dcterms:created>
  <dcterms:modified xsi:type="dcterms:W3CDTF">2025-04-22T07:26:00Z</dcterms:modified>
  <dc:subject>2025-2031年中国建筑墙板市场现状全面调研与发展趋势分析报告</dc:subject>
  <dc:title>2025-2031年中国建筑墙板市场现状全面调研与发展趋势分析报告</dc:title>
  <cp:keywords>2025-2031年中国建筑墙板市场现状全面调研与发展趋势分析报告</cp:keywords>
  <dc:description>2025-2031年中国建筑墙板市场现状全面调研与发展趋势分析报告</dc:description>
</cp:coreProperties>
</file>