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29385382f4513" w:history="1">
              <w:r>
                <w:rPr>
                  <w:rStyle w:val="Hyperlink"/>
                </w:rPr>
                <w:t>2025-2031年中国光致变色玻璃市场调查研究与前景趋势分析报告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29385382f4513" w:history="1">
              <w:r>
                <w:rPr>
                  <w:rStyle w:val="Hyperlink"/>
                </w:rPr>
                <w:t>2025-2031年中国光致变色玻璃市场调查研究与前景趋势分析报告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29385382f4513" w:history="1">
                <w:r>
                  <w:rPr>
                    <w:rStyle w:val="Hyperlink"/>
                  </w:rPr>
                  <w:t>https://www.20087.com/9/52/GuangZhiBianSeBoLiHangYeQianJingQuShi.html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玻璃是智能调光材料的代表，在建筑幕墙、汽车天窗及高端眼镜镜片等领域实现规模化应用。该玻璃通过嵌入卤化银或有机光敏分子，在紫外线照射下可逆地改变透光率，实现自动调节室内照度与热负荷的功能。在建筑领域，光致变色玻璃被用于节能幕墙系统，减少空调与照明能耗；在汽车领域，则提升驾乘舒适性并降低眩光风险。制造工艺方面，溶胶-凝胶法、离子交换法及纳米复合技术持续优化变色响应速度、循环寿命与颜色均匀性。同时，行业正推动产品向大尺寸、曲面化与多色系方向拓展，以适配多样化设计需求。</w:t>
      </w:r>
      <w:r>
        <w:rPr>
          <w:rFonts w:hint="eastAsia"/>
        </w:rPr>
        <w:br/>
      </w:r>
      <w:r>
        <w:rPr>
          <w:rFonts w:hint="eastAsia"/>
        </w:rPr>
        <w:t>　　未来，光致变色玻璃将向多刺激响应、功能集成与绿色制造方向演进。新一代产品可能融合电致变色或热致变色机制，实现光、电、热多模态协同调控，提升环境适应性。在智能建筑与车联网深度融合背景下，光致变色玻璃有望接入楼宇自控系统或车载感知网络，根据天气、时间或用户偏好动态优化透光策略。材料层面，无银环保配方与生物基光敏剂的研发将降低环境足迹，而卷对卷连续化生产工艺有望显著降低制造成本。此外，光致变色玻璃可能拓展至光伏建筑一体化（BIPV）领域，在调光同时辅助太阳能电池热管理。该材料正从被动光学器件，转型为具备感知、响应与协同能力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29385382f4513" w:history="1">
        <w:r>
          <w:rPr>
            <w:rStyle w:val="Hyperlink"/>
          </w:rPr>
          <w:t>2025-2031年中国光致变色玻璃市场调查研究与前景趋势分析报告</w:t>
        </w:r>
      </w:hyperlink>
      <w:r>
        <w:rPr>
          <w:rFonts w:hint="eastAsia"/>
        </w:rPr>
        <w:t>》依托国家统计局、相关行业协会及科研机构的详实数据，结合光致变色玻璃行业研究团队的长期监测，系统分析了光致变色玻璃行业的市场规模、需求特征及产业链结构。报告全面阐述了光致变色玻璃行业现状，科学预测了市场前景与发展趋势，重点评估了光致变色玻璃重点企业的经营表现及竞争格局。同时，报告深入剖析了价格动态、市场集中度及品牌影响力，并对光致变色玻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光致变色玻璃行业概述</w:t>
      </w:r>
      <w:r>
        <w:rPr>
          <w:rFonts w:hint="eastAsia"/>
        </w:rPr>
        <w:br/>
      </w:r>
      <w:r>
        <w:rPr>
          <w:rFonts w:hint="eastAsia"/>
        </w:rPr>
        <w:t>　　第一节 光致变色玻璃定义与分类</w:t>
      </w:r>
      <w:r>
        <w:rPr>
          <w:rFonts w:hint="eastAsia"/>
        </w:rPr>
        <w:br/>
      </w:r>
      <w:r>
        <w:rPr>
          <w:rFonts w:hint="eastAsia"/>
        </w:rPr>
        <w:t>　　第二节 光致变色玻璃应用领域</w:t>
      </w:r>
      <w:r>
        <w:rPr>
          <w:rFonts w:hint="eastAsia"/>
        </w:rPr>
        <w:br/>
      </w:r>
      <w:r>
        <w:rPr>
          <w:rFonts w:hint="eastAsia"/>
        </w:rPr>
        <w:t>　　第三节 光致变色玻璃行业经济指标分析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光致变色玻璃产业链及经营模式分析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三、光致变色玻璃销售模式及销售渠道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全球光致变色玻璃市场发展综述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2019-2024年全球光致变色玻璃市场规模与趋势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主要国家与地区光致变色玻璃市场分析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2025-2031年全球光致变色玻璃行业发展趋势与前景预测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中国光致变色玻璃行业市场分析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2024-2025年光致变色玻璃产能与投资动态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一、国内光致变色玻璃产能及利用情况</w:t>
      </w:r>
      <w:r>
        <w:rPr>
          <w:rFonts w:hint="eastAsia"/>
        </w:rPr>
        <w:br/>
      </w:r>
      <w:r>
        <w:rPr>
          <w:rFonts w:hint="eastAsia"/>
        </w:rPr>
        <w:t>　　　　二、光致变色玻璃产能扩张与投资动态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2025-2031年光致变色玻璃行业产量统计与趋势预测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一、2019-2024年光致变色玻璃行业产量数据统计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1、2019-2024年光致变色玻璃产量及增长趋势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2、2019-2024年光致变色玻璃细分产品产量及份额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二、影响光致变色玻璃产量的关键因素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三、2025-2031年光致变色玻璃产量预测</w:t>
      </w:r>
      <w:r>
        <w:rPr>
          <w:rFonts w:hint="eastAsia"/>
        </w:rPr>
        <w:br/>
      </w:r>
      <w:r>
        <w:rPr>
          <w:rFonts w:hint="eastAsia"/>
        </w:rPr>
        <w:t>　　第三节 2025-2031年光致变色玻璃市场需求与销售分析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一、2024-2025年光致变色玻璃行业需求现状</w:t>
      </w:r>
      <w:r>
        <w:rPr>
          <w:rFonts w:hint="eastAsia"/>
        </w:rPr>
        <w:br/>
      </w:r>
      <w:r>
        <w:rPr>
          <w:rFonts w:hint="eastAsia"/>
        </w:rPr>
        <w:t>　　　　二、光致变色玻璃客户群体与需求特点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三、2019-2024年光致变色玻璃行业销售规模分析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四、2025-2031年光致变色玻璃市场增长潜力与规模预测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中国光致变色玻璃细分市场与下游应用领域分析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光致变色玻璃细分市场分析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一、2024-2025年光致变色玻璃主要细分产品市场现状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光致变色玻璃下游应用与客户群体分析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一、2024-2025年光致变色玻璃各应用领域市场现状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2024-2025年光致变色玻璃行业技术发展现状及趋势分析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光致变色玻璃行业技术发展现状分析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国内外光致变色玻璃行业技术差异与原因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光致变色玻璃行业技术发展方向、趋势预测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提升光致变色玻璃行业技术能力策略建议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光致变色玻璃价格机制与竞争策略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一、2019-2024年光致变色玻璃市场价格走势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光致变色玻璃定价策略与方法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2025-2031年光致变色玻璃价格竞争态势与趋势预测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中国光致变色玻璃行业重点区域市场研究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2024-2025年重点区域光致变色玻璃市场发展概况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二、2019-2024年光致变色玻璃市场需求规模情况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三、2025-2031年光致变色玻璃行业发展潜力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2019-2024年中国光致变色玻璃行业进出口情况分析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光致变色玻璃行业进口情况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一、2019-2024年光致变色玻璃进口规模及增长情况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二、光致变色玻璃主要进口来源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光致变色玻璃行业出口情况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一、2019-2024年光致变色玻璃出口规模及增长情况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二、光致变色玻璃主要出口目的地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2019-2024年中国光致变色玻璃行业总体发展与财务状况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2019-2024年中国光致变色玻璃行业规模情况</w:t>
      </w:r>
      <w:r>
        <w:rPr>
          <w:rFonts w:hint="eastAsia"/>
        </w:rPr>
        <w:br/>
      </w:r>
      <w:r>
        <w:rPr>
          <w:rFonts w:hint="eastAsia"/>
        </w:rPr>
        <w:t>　　　　一、光致变色玻璃行业企业数量规模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二、光致变色玻璃行业从业人员规模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三、光致变色玻璃行业市场敏感性分析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2019-2024年中国光致变色玻璃行业财务能力分析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一、光致变色玻璃行业盈利能力</w:t>
      </w:r>
      <w:r>
        <w:rPr>
          <w:rFonts w:hint="eastAsia"/>
        </w:rPr>
        <w:br/>
      </w:r>
      <w:r>
        <w:rPr>
          <w:rFonts w:hint="eastAsia"/>
        </w:rPr>
        <w:t>　　　　二、光致变色玻璃行业偿债能力</w:t>
      </w:r>
      <w:r>
        <w:rPr>
          <w:rFonts w:hint="eastAsia"/>
        </w:rPr>
        <w:br/>
      </w:r>
      <w:r>
        <w:rPr>
          <w:rFonts w:hint="eastAsia"/>
        </w:rPr>
        <w:t>　　　　三、光致变色玻璃行业营运能力</w:t>
      </w:r>
      <w:r>
        <w:rPr>
          <w:rFonts w:hint="eastAsia"/>
        </w:rPr>
        <w:br/>
      </w:r>
      <w:r>
        <w:rPr>
          <w:rFonts w:hint="eastAsia"/>
        </w:rPr>
        <w:t>　　　　四、光致变色玻璃行业发展能力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光致变色玻璃行业重点企业调研分析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二、企业光致变色玻璃业务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中国光致变色玻璃行业竞争格局分析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光致变色玻璃行业竞争格局总览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2024-2025年光致变色玻璃行业竞争力分析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2019-2024年光致变色玻璃行业企业并购活动分析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2024-2025年光致变色玻璃行业会展与招投标活动分析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一、光致变色玻璃行业会展活动及其市场影响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2025年中国光致变色玻璃企业发展企业发展策略与建议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光致变色玻璃销售模式与渠道策略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光致变色玻璃品牌与市场推广策略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光致变色玻璃研发投入与技术创新能力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光致变色玻璃合作联盟与资源整合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中国光致变色玻璃行业风险与对策</w:t>
      </w:r>
      <w:r>
        <w:rPr>
          <w:rFonts w:hint="eastAsia"/>
        </w:rPr>
        <w:br/>
      </w:r>
      <w:r>
        <w:rPr>
          <w:rFonts w:hint="eastAsia"/>
        </w:rPr>
        <w:t>　　第一节 光致变色玻璃行业SWOT分析</w:t>
      </w:r>
      <w:r>
        <w:rPr>
          <w:rFonts w:hint="eastAsia"/>
        </w:rPr>
        <w:br/>
      </w:r>
      <w:r>
        <w:rPr>
          <w:rFonts w:hint="eastAsia"/>
        </w:rPr>
        <w:t>　　　　一、光致变色玻璃行业优势</w:t>
      </w:r>
      <w:r>
        <w:rPr>
          <w:rFonts w:hint="eastAsia"/>
        </w:rPr>
        <w:br/>
      </w:r>
      <w:r>
        <w:rPr>
          <w:rFonts w:hint="eastAsia"/>
        </w:rPr>
        <w:t>　　　　二、光致变色玻璃行业劣势</w:t>
      </w:r>
      <w:r>
        <w:rPr>
          <w:rFonts w:hint="eastAsia"/>
        </w:rPr>
        <w:br/>
      </w:r>
      <w:r>
        <w:rPr>
          <w:rFonts w:hint="eastAsia"/>
        </w:rPr>
        <w:t>　　　　三、光致变色玻璃市场机会</w:t>
      </w:r>
      <w:r>
        <w:rPr>
          <w:rFonts w:hint="eastAsia"/>
        </w:rPr>
        <w:br/>
      </w:r>
      <w:r>
        <w:rPr>
          <w:rFonts w:hint="eastAsia"/>
        </w:rPr>
        <w:t>　　　　四、光致变色玻璃市场威胁</w:t>
      </w:r>
      <w:r>
        <w:rPr>
          <w:rFonts w:hint="eastAsia"/>
        </w:rPr>
        <w:br/>
      </w:r>
      <w:r>
        <w:rPr>
          <w:rFonts w:hint="eastAsia"/>
        </w:rPr>
        <w:t>　　第二节 光致变色玻璃行业风险及对策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2025-2031年中国光致变色玻璃行业前景与发展趋势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2024-2025年光致变色玻璃行业发展环境分析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一、光致变色玻璃行业主管部门与监管体制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二、光致变色玻璃行业主要法律法规及政策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三、光致变色玻璃行业标准与质量监管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2025-2031年光致变色玻璃行业发展趋势与方向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2025-2031年光致变色玻璃行业发展潜力与机遇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光致变色玻璃行业研究结论与建议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中^智^林^：光致变色玻璃行业发展建议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2025-2031年中国光致变色玻璃行业产量预测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2025-2031年中国光致变色玻璃行业市场需求预测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**地区光致变色玻璃行业市场需求情况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**地区光致变色玻璃市场规模及增长情况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**地区光致变色玻璃行业市场需求情况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2019-2024年中国光致变色玻璃行业出口量及增速统计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光致变色玻璃重点企业经营情况分析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2025年光致变色玻璃市场前景分析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2025-2031年中国光致变色玻璃市场需求预测</w:t>
      </w:r>
      <w:r>
        <w:rPr>
          <w:rFonts w:hint="eastAsia"/>
        </w:rPr>
        <w:br/>
      </w:r>
      <w:r>
        <w:rPr>
          <w:rFonts w:hint="eastAsia"/>
        </w:rPr>
        <w:t>　　图表 2025年光致变色玻璃发展趋势预测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29385382f4513" w:history="1">
        <w:r>
          <w:rPr>
            <w:rStyle w:val="Hyperlink"/>
          </w:rPr>
          <w:t>2025-2031年中国光致变色玻璃市场调查研究与前景趋势分析报告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29385382f4513" w:history="1">
        <w:r>
          <w:rPr>
            <w:rStyle w:val="Hyperlink"/>
          </w:rPr>
          <w:t>https://www.20087.com/9/52/GuangZhiBianSeBoLiHangYeQianJingQuShi.html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致变色材料、光致变色玻璃的应用、光致变色镜片的变色原理、光致变色玻璃的原理是什么?、如何能让玻璃不透光、光致变色玻璃原理、光能穿透玻璃吗、光致变色玻璃多少钱一平方、变色玻璃能调节室内的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5bbc4f8764f22" w:history="1">
      <w:r>
        <w:rPr>
          <w:rStyle w:val="Hyperlink"/>
        </w:rPr>
        <w:t>2025-2031年中国光致变色玻璃市场调查研究与前景趋势分析报告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ZhiBianSeBoLiHangYeQianJingQuShi.html" TargetMode="External" Id="R5a329385382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ZhiBianSeBoLiHangYeQianJingQuShi.html" TargetMode="External" Id="R0bd5bbc4f87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2025-10-30T05:56:22Z</dcterms:created>
  <dcterms:modified xsi:type="dcterms:W3CDTF">2025-10-30T06:56:22Z</dcterms:modified>
  <dc:subject>2025-2031年中国光致变色玻璃市场调查研究与前景趋势分析报告</dc:subject>
  <dc:title>2025-2031年中国光致变色玻璃市场调查研究与前景趋势分析报告</dc:title>
  <cp:keywords>2025-2031年中国光致变色玻璃市场调查研究与前景趋势分析报告</cp:keywords>
  <dc:description>2025-2031年中国光致变色玻璃市场调查研究与前景趋势分析报告</dc:description>
</cp:coreProperties>
</file>