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421e64e164e51" w:history="1">
              <w:r>
                <w:rPr>
                  <w:rStyle w:val="Hyperlink"/>
                </w:rPr>
                <w:t>2025-2031年办公楼行业发展现状调研与市场前景预测报告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421e64e164e51" w:history="1">
              <w:r>
                <w:rPr>
                  <w:rStyle w:val="Hyperlink"/>
                </w:rPr>
                <w:t>2025-2031年办公楼行业发展现状调研与市场前景预测报告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421e64e164e51" w:history="1">
                <w:r>
                  <w:rPr>
                    <w:rStyle w:val="Hyperlink"/>
                  </w:rPr>
                  <w:t>https://www.20087.com/9/72/BanGongLouShiChangDiaoYanBaoGao.html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是商务活动的主要场所，其设计和功能直接影响着企业的运营效率和员工的工作体验。近年来，随着工作方式的变化和办公环境的需求升级，办公楼的设计趋势也在发生变化。绿色建筑、智能建筑成为行业发展的主流，注重提高空间利用率、优化室内环境和提升能源效率。同时，共享办公空间和灵活租赁模式的兴起，也对办公楼市场产生了深远影响。</w:t>
      </w:r>
      <w:r>
        <w:rPr>
          <w:rFonts w:hint="eastAsia"/>
        </w:rPr>
        <w:br/>
      </w:r>
      <w:r>
        <w:rPr>
          <w:rFonts w:hint="eastAsia"/>
        </w:rPr>
        <w:t>　　未来，办公楼将更加注重可持续性和灵活性。一方面，随着环保意识的增强，绿色建筑标准将更加严格，办公楼将采用更多环保材料和技术，以减少能耗和碳排放。另一方面，随着远程工作和混合办公模式的普及，办公楼将更加注重提供灵活多变的空间布局和智能设施，以适应不同的工作需求。此外，随着人工智能和物联网技术的应用，办公楼将变得更加智能化，能够根据用户行为自动调节环境参数，提高舒适度和工作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　　五、商业地产的业态分类</w:t>
      </w:r>
      <w:r>
        <w:rPr>
          <w:rFonts w:hint="eastAsia"/>
        </w:rPr>
        <w:br/>
      </w:r>
      <w:r>
        <w:rPr>
          <w:rFonts w:hint="eastAsia"/>
        </w:rPr>
        <w:t>　　第二节 办公楼相关阐述</w:t>
      </w:r>
      <w:r>
        <w:rPr>
          <w:rFonts w:hint="eastAsia"/>
        </w:rPr>
        <w:br/>
      </w:r>
      <w:r>
        <w:rPr>
          <w:rFonts w:hint="eastAsia"/>
        </w:rPr>
        <w:t>　　　　一、办公楼类型划分</w:t>
      </w:r>
      <w:r>
        <w:rPr>
          <w:rFonts w:hint="eastAsia"/>
        </w:rPr>
        <w:br/>
      </w:r>
      <w:r>
        <w:rPr>
          <w:rFonts w:hint="eastAsia"/>
        </w:rPr>
        <w:t>　　　　二、办公楼管理制度</w:t>
      </w:r>
      <w:r>
        <w:rPr>
          <w:rFonts w:hint="eastAsia"/>
        </w:rPr>
        <w:br/>
      </w:r>
      <w:r>
        <w:rPr>
          <w:rFonts w:hint="eastAsia"/>
        </w:rPr>
        <w:t>　　　　　　（一）高档办公楼物业管理体制</w:t>
      </w:r>
      <w:r>
        <w:rPr>
          <w:rFonts w:hint="eastAsia"/>
        </w:rPr>
        <w:br/>
      </w:r>
      <w:r>
        <w:rPr>
          <w:rFonts w:hint="eastAsia"/>
        </w:rPr>
        <w:t>　　　　　　（二）物业管理的主要职责</w:t>
      </w:r>
      <w:r>
        <w:rPr>
          <w:rFonts w:hint="eastAsia"/>
        </w:rPr>
        <w:br/>
      </w:r>
      <w:r>
        <w:rPr>
          <w:rFonts w:hint="eastAsia"/>
        </w:rPr>
        <w:t>　　　　三、办公楼布局结构</w:t>
      </w:r>
      <w:r>
        <w:rPr>
          <w:rFonts w:hint="eastAsia"/>
        </w:rPr>
        <w:br/>
      </w:r>
      <w:r>
        <w:rPr>
          <w:rFonts w:hint="eastAsia"/>
        </w:rPr>
        <w:t>　　　　四、办公楼规模组成</w:t>
      </w:r>
      <w:r>
        <w:rPr>
          <w:rFonts w:hint="eastAsia"/>
        </w:rPr>
        <w:br/>
      </w:r>
      <w:r>
        <w:rPr>
          <w:rFonts w:hint="eastAsia"/>
        </w:rPr>
        <w:t>　　　　五、办公楼设计要点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一、全球房地产市场发展概况</w:t>
      </w:r>
      <w:r>
        <w:rPr>
          <w:rFonts w:hint="eastAsia"/>
        </w:rPr>
        <w:br/>
      </w:r>
      <w:r>
        <w:rPr>
          <w:rFonts w:hint="eastAsia"/>
        </w:rPr>
        <w:t>　　　　二、全球房产市场热点聚焦</w:t>
      </w:r>
      <w:r>
        <w:rPr>
          <w:rFonts w:hint="eastAsia"/>
        </w:rPr>
        <w:br/>
      </w:r>
      <w:r>
        <w:rPr>
          <w:rFonts w:hint="eastAsia"/>
        </w:rPr>
        <w:t>　　　　三、全球房产投资情况分析</w:t>
      </w:r>
      <w:r>
        <w:rPr>
          <w:rFonts w:hint="eastAsia"/>
        </w:rPr>
        <w:br/>
      </w:r>
      <w:r>
        <w:rPr>
          <w:rFonts w:hint="eastAsia"/>
        </w:rPr>
        <w:t>　　　　四、全球商业地产市场已趋稳定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三、德国房地产市场发展分析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四、法国房地产市场发展分析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五、英国房地产市场发展分析</w:t>
      </w:r>
      <w:r>
        <w:rPr>
          <w:rFonts w:hint="eastAsia"/>
        </w:rPr>
        <w:br/>
      </w:r>
      <w:r>
        <w:rPr>
          <w:rFonts w:hint="eastAsia"/>
        </w:rPr>
        <w:t>　　　　六、日本房地产市场发展分析</w:t>
      </w:r>
      <w:r>
        <w:rPr>
          <w:rFonts w:hint="eastAsia"/>
        </w:rPr>
        <w:br/>
      </w:r>
      <w:r>
        <w:rPr>
          <w:rFonts w:hint="eastAsia"/>
        </w:rPr>
        <w:t>　　　　七、澳大利亚房地产投资环境分析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八、泰国房地产交易现状</w:t>
      </w:r>
      <w:r>
        <w:rPr>
          <w:rFonts w:hint="eastAsia"/>
        </w:rPr>
        <w:br/>
      </w:r>
      <w:r>
        <w:rPr>
          <w:rFonts w:hint="eastAsia"/>
        </w:rPr>
        <w:t>　　第三节 港台地区房地产市场发展状况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三、中国台湾公司有望直接投资大陆房地产</w:t>
      </w:r>
      <w:r>
        <w:rPr>
          <w:rFonts w:hint="eastAsia"/>
        </w:rPr>
        <w:br/>
      </w:r>
      <w:r>
        <w:rPr>
          <w:rFonts w:hint="eastAsia"/>
        </w:rPr>
        <w:t>　　第四节 世界房地产泡沫及其影响分析</w:t>
      </w:r>
      <w:r>
        <w:rPr>
          <w:rFonts w:hint="eastAsia"/>
        </w:rPr>
        <w:br/>
      </w:r>
      <w:r>
        <w:rPr>
          <w:rFonts w:hint="eastAsia"/>
        </w:rPr>
        <w:t>　　　　一、世界房地产泡沫概述</w:t>
      </w:r>
      <w:r>
        <w:rPr>
          <w:rFonts w:hint="eastAsia"/>
        </w:rPr>
        <w:br/>
      </w:r>
      <w:r>
        <w:rPr>
          <w:rFonts w:hint="eastAsia"/>
        </w:rPr>
        <w:t>　　　　二、房地产泡沫特征分析</w:t>
      </w:r>
      <w:r>
        <w:rPr>
          <w:rFonts w:hint="eastAsia"/>
        </w:rPr>
        <w:br/>
      </w:r>
      <w:r>
        <w:rPr>
          <w:rFonts w:hint="eastAsia"/>
        </w:rPr>
        <w:t>　　　　三、房地产泡沫的影响</w:t>
      </w:r>
      <w:r>
        <w:rPr>
          <w:rFonts w:hint="eastAsia"/>
        </w:rPr>
        <w:br/>
      </w:r>
      <w:r>
        <w:rPr>
          <w:rFonts w:hint="eastAsia"/>
        </w:rPr>
        <w:t>　　第五节 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国际办公楼市场运行状况分析</w:t>
      </w:r>
      <w:r>
        <w:rPr>
          <w:rFonts w:hint="eastAsia"/>
        </w:rPr>
        <w:br/>
      </w:r>
      <w:r>
        <w:rPr>
          <w:rFonts w:hint="eastAsia"/>
        </w:rPr>
        <w:t>　　第一节 国际办公楼市场运行环境分析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三、殴债危机对全球经济的影响</w:t>
      </w:r>
      <w:r>
        <w:rPr>
          <w:rFonts w:hint="eastAsia"/>
        </w:rPr>
        <w:br/>
      </w:r>
      <w:r>
        <w:rPr>
          <w:rFonts w:hint="eastAsia"/>
        </w:rPr>
        <w:t>　　第二节 国际办公楼市场动态分析</w:t>
      </w:r>
      <w:r>
        <w:rPr>
          <w:rFonts w:hint="eastAsia"/>
        </w:rPr>
        <w:br/>
      </w:r>
      <w:r>
        <w:rPr>
          <w:rFonts w:hint="eastAsia"/>
        </w:rPr>
        <w:t>　　　　一、苹果将建全球最好办公楼</w:t>
      </w:r>
      <w:r>
        <w:rPr>
          <w:rFonts w:hint="eastAsia"/>
        </w:rPr>
        <w:br/>
      </w:r>
      <w:r>
        <w:rPr>
          <w:rFonts w:hint="eastAsia"/>
        </w:rPr>
        <w:t>　　　　二、全球最具看点办公楼</w:t>
      </w:r>
      <w:r>
        <w:rPr>
          <w:rFonts w:hint="eastAsia"/>
        </w:rPr>
        <w:br/>
      </w:r>
      <w:r>
        <w:rPr>
          <w:rFonts w:hint="eastAsia"/>
        </w:rPr>
        <w:t>　　　　三、世界十大著名写字楼之简述</w:t>
      </w:r>
      <w:r>
        <w:rPr>
          <w:rFonts w:hint="eastAsia"/>
        </w:rPr>
        <w:br/>
      </w:r>
      <w:r>
        <w:rPr>
          <w:rFonts w:hint="eastAsia"/>
        </w:rPr>
        <w:t>　　第三节 国际办公楼国际市场运行分析</w:t>
      </w:r>
      <w:r>
        <w:rPr>
          <w:rFonts w:hint="eastAsia"/>
        </w:rPr>
        <w:br/>
      </w:r>
      <w:r>
        <w:rPr>
          <w:rFonts w:hint="eastAsia"/>
        </w:rPr>
        <w:t>　　　　一、办公楼国际供需分析</w:t>
      </w:r>
      <w:r>
        <w:rPr>
          <w:rFonts w:hint="eastAsia"/>
        </w:rPr>
        <w:br/>
      </w:r>
      <w:r>
        <w:rPr>
          <w:rFonts w:hint="eastAsia"/>
        </w:rPr>
        <w:t>　　　　二、办公楼国际市场价格行情</w:t>
      </w:r>
      <w:r>
        <w:rPr>
          <w:rFonts w:hint="eastAsia"/>
        </w:rPr>
        <w:br/>
      </w:r>
      <w:r>
        <w:rPr>
          <w:rFonts w:hint="eastAsia"/>
        </w:rPr>
        <w:t>　　　　三、亚洲办公楼引领全球办公楼市场复苏</w:t>
      </w:r>
      <w:r>
        <w:rPr>
          <w:rFonts w:hint="eastAsia"/>
        </w:rPr>
        <w:br/>
      </w:r>
      <w:r>
        <w:rPr>
          <w:rFonts w:hint="eastAsia"/>
        </w:rPr>
        <w:t>　　第四节 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2025年中国办公楼产业运行环境解析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第二节 中国办公楼产业政策解读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（一）《关于土地增值税清算有关问题的通知》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　　（三）《2013年全国住房用地供应计划公告》</w:t>
      </w:r>
      <w:r>
        <w:rPr>
          <w:rFonts w:hint="eastAsia"/>
        </w:rPr>
        <w:br/>
      </w:r>
      <w:r>
        <w:rPr>
          <w:rFonts w:hint="eastAsia"/>
        </w:rPr>
        <w:t>　　　　二、房地产市场调控政策解读</w:t>
      </w:r>
      <w:r>
        <w:rPr>
          <w:rFonts w:hint="eastAsia"/>
        </w:rPr>
        <w:br/>
      </w:r>
      <w:r>
        <w:rPr>
          <w:rFonts w:hint="eastAsia"/>
        </w:rPr>
        <w:t>　　　　　　（一）新“国四条”与新“国十条”</w:t>
      </w:r>
      <w:r>
        <w:rPr>
          <w:rFonts w:hint="eastAsia"/>
        </w:rPr>
        <w:br/>
      </w:r>
      <w:r>
        <w:rPr>
          <w:rFonts w:hint="eastAsia"/>
        </w:rPr>
        <w:t>　　　　　　（二）新“国五条”限购政策出台</w:t>
      </w:r>
      <w:r>
        <w:rPr>
          <w:rFonts w:hint="eastAsia"/>
        </w:rPr>
        <w:br/>
      </w:r>
      <w:r>
        <w:rPr>
          <w:rFonts w:hint="eastAsia"/>
        </w:rPr>
        <w:t>　　　　　　（三）新“国八条”房地产限购政策</w:t>
      </w:r>
      <w:r>
        <w:rPr>
          <w:rFonts w:hint="eastAsia"/>
        </w:rPr>
        <w:br/>
      </w:r>
      <w:r>
        <w:rPr>
          <w:rFonts w:hint="eastAsia"/>
        </w:rPr>
        <w:t>　　　　　　（四）住建部公布新增限购城市五项标准</w:t>
      </w:r>
      <w:r>
        <w:rPr>
          <w:rFonts w:hint="eastAsia"/>
        </w:rPr>
        <w:br/>
      </w:r>
      <w:r>
        <w:rPr>
          <w:rFonts w:hint="eastAsia"/>
        </w:rPr>
        <w:t>　　　　　　（五）新“国五条”房地调控政策</w:t>
      </w:r>
      <w:r>
        <w:rPr>
          <w:rFonts w:hint="eastAsia"/>
        </w:rPr>
        <w:br/>
      </w:r>
      <w:r>
        <w:rPr>
          <w:rFonts w:hint="eastAsia"/>
        </w:rPr>
        <w:t>　　　　三、中国房地产政策环境分析</w:t>
      </w:r>
      <w:r>
        <w:rPr>
          <w:rFonts w:hint="eastAsia"/>
        </w:rPr>
        <w:br/>
      </w:r>
      <w:r>
        <w:rPr>
          <w:rFonts w:hint="eastAsia"/>
        </w:rPr>
        <w:t>　　　　　　（一）坚持调控不放松促房价合理回归</w:t>
      </w:r>
      <w:r>
        <w:rPr>
          <w:rFonts w:hint="eastAsia"/>
        </w:rPr>
        <w:br/>
      </w:r>
      <w:r>
        <w:rPr>
          <w:rFonts w:hint="eastAsia"/>
        </w:rPr>
        <w:t>　　　　　　（二）保障性住房继续成政府工作重点</w:t>
      </w:r>
      <w:r>
        <w:rPr>
          <w:rFonts w:hint="eastAsia"/>
        </w:rPr>
        <w:br/>
      </w:r>
      <w:r>
        <w:rPr>
          <w:rFonts w:hint="eastAsia"/>
        </w:rPr>
        <w:t>　　　　　　（三）进一步加强住房公积金监管工作</w:t>
      </w:r>
      <w:r>
        <w:rPr>
          <w:rFonts w:hint="eastAsia"/>
        </w:rPr>
        <w:br/>
      </w:r>
      <w:r>
        <w:rPr>
          <w:rFonts w:hint="eastAsia"/>
        </w:rPr>
        <w:t>　　　　　　（四）《闲置土地处置办法（修订草案）》</w:t>
      </w:r>
      <w:r>
        <w:rPr>
          <w:rFonts w:hint="eastAsia"/>
        </w:rPr>
        <w:br/>
      </w:r>
      <w:r>
        <w:rPr>
          <w:rFonts w:hint="eastAsia"/>
        </w:rPr>
        <w:t>　　第三节 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</w:t>
      </w:r>
      <w:r>
        <w:rPr>
          <w:rFonts w:hint="eastAsia"/>
        </w:rPr>
        <w:br/>
      </w:r>
      <w:r>
        <w:rPr>
          <w:rFonts w:hint="eastAsia"/>
        </w:rPr>
        <w:t>　　　　二、城市化人口规模扩大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国家宏观政策对中国办公楼市场的影响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一、中国房地产土地市场发展情况</w:t>
      </w:r>
      <w:r>
        <w:rPr>
          <w:rFonts w:hint="eastAsia"/>
        </w:rPr>
        <w:br/>
      </w:r>
      <w:r>
        <w:rPr>
          <w:rFonts w:hint="eastAsia"/>
        </w:rPr>
        <w:t>　　　　二、中国房地产商品房建筑面积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三、中国房地产商品房销售情况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四、中国主要城市房屋销售情况</w:t>
      </w:r>
      <w:r>
        <w:rPr>
          <w:rFonts w:hint="eastAsia"/>
        </w:rPr>
        <w:br/>
      </w:r>
      <w:r>
        <w:rPr>
          <w:rFonts w:hint="eastAsia"/>
        </w:rPr>
        <w:t>　　　　五、中国房地产开发资金来源</w:t>
      </w:r>
      <w:r>
        <w:rPr>
          <w:rFonts w:hint="eastAsia"/>
        </w:rPr>
        <w:br/>
      </w:r>
      <w:r>
        <w:rPr>
          <w:rFonts w:hint="eastAsia"/>
        </w:rPr>
        <w:t>　　第二节 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三、中国房地产开发投资情况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四、中国房地产企业发展分析</w:t>
      </w:r>
      <w:r>
        <w:rPr>
          <w:rFonts w:hint="eastAsia"/>
        </w:rPr>
        <w:br/>
      </w:r>
      <w:r>
        <w:rPr>
          <w:rFonts w:hint="eastAsia"/>
        </w:rPr>
        <w:t>　　第四节 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t>　　第五节 中国房地产发展趋势及预测分析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二、购房者心理预期分析</w:t>
      </w:r>
      <w:r>
        <w:rPr>
          <w:rFonts w:hint="eastAsia"/>
        </w:rPr>
        <w:br/>
      </w:r>
      <w:r>
        <w:rPr>
          <w:rFonts w:hint="eastAsia"/>
        </w:rPr>
        <w:t>　　　　三、房地产细分市场走势分析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中国办公楼市场运行新形势分析</w:t>
      </w:r>
      <w:r>
        <w:rPr>
          <w:rFonts w:hint="eastAsia"/>
        </w:rPr>
        <w:br/>
      </w:r>
      <w:r>
        <w:rPr>
          <w:rFonts w:hint="eastAsia"/>
        </w:rPr>
        <w:t>　　第一节 中国办公楼市场运行综述分析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二、办公楼投资情况分析</w:t>
      </w:r>
      <w:r>
        <w:rPr>
          <w:rFonts w:hint="eastAsia"/>
        </w:rPr>
        <w:br/>
      </w:r>
      <w:r>
        <w:rPr>
          <w:rFonts w:hint="eastAsia"/>
        </w:rPr>
        <w:t>　　　　三、办公楼市场建设规模</w:t>
      </w:r>
      <w:r>
        <w:rPr>
          <w:rFonts w:hint="eastAsia"/>
        </w:rPr>
        <w:br/>
      </w:r>
      <w:r>
        <w:rPr>
          <w:rFonts w:hint="eastAsia"/>
        </w:rPr>
        <w:t>　　　　四、办公楼市场销售情况</w:t>
      </w:r>
      <w:r>
        <w:rPr>
          <w:rFonts w:hint="eastAsia"/>
        </w:rPr>
        <w:br/>
      </w:r>
      <w:r>
        <w:rPr>
          <w:rFonts w:hint="eastAsia"/>
        </w:rPr>
        <w:t>　　第二节 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一、办公楼供给情况分析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中国办公楼价格走势分析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第四节 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一、中国办公楼开发企业强研究</w:t>
      </w:r>
      <w:r>
        <w:rPr>
          <w:rFonts w:hint="eastAsia"/>
        </w:rPr>
        <w:br/>
      </w:r>
      <w:r>
        <w:rPr>
          <w:rFonts w:hint="eastAsia"/>
        </w:rPr>
        <w:t>　　　　二、中国房地产上市公司top研究结果及分析</w:t>
      </w:r>
      <w:r>
        <w:rPr>
          <w:rFonts w:hint="eastAsia"/>
        </w:rPr>
        <w:br/>
      </w:r>
      <w:r>
        <w:rPr>
          <w:rFonts w:hint="eastAsia"/>
        </w:rPr>
        <w:t>　　　　三、沪深房地产上市公司top研究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四、中国大陆在港上市房地产公司top研究</w:t>
      </w:r>
      <w:r>
        <w:rPr>
          <w:rFonts w:hint="eastAsia"/>
        </w:rPr>
        <w:br/>
      </w:r>
      <w:r>
        <w:rPr>
          <w:rFonts w:hint="eastAsia"/>
        </w:rPr>
        <w:t>　　　　五、中国房地产财务稳健性上市公司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七、中国房地产百强企业研究分析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中国办公楼区域市场分析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四、东北部</w:t>
      </w:r>
      <w:r>
        <w:rPr>
          <w:rFonts w:hint="eastAsia"/>
        </w:rPr>
        <w:br/>
      </w:r>
      <w:r>
        <w:rPr>
          <w:rFonts w:hint="eastAsia"/>
        </w:rPr>
        <w:t>　　　　五、中西部</w:t>
      </w:r>
      <w:r>
        <w:rPr>
          <w:rFonts w:hint="eastAsia"/>
        </w:rPr>
        <w:br/>
      </w:r>
      <w:r>
        <w:rPr>
          <w:rFonts w:hint="eastAsia"/>
        </w:rPr>
        <w:t>　　第二节 中国办公楼重点省市场运行分析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中国办公楼物业管理探析</w:t>
      </w:r>
      <w:r>
        <w:rPr>
          <w:rFonts w:hint="eastAsia"/>
        </w:rPr>
        <w:br/>
      </w:r>
      <w:r>
        <w:rPr>
          <w:rFonts w:hint="eastAsia"/>
        </w:rPr>
        <w:t>　　第一节 办公楼物业管理相关概述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一、办公楼物业特点</w:t>
      </w:r>
      <w:r>
        <w:rPr>
          <w:rFonts w:hint="eastAsia"/>
        </w:rPr>
        <w:br/>
      </w:r>
      <w:r>
        <w:rPr>
          <w:rFonts w:hint="eastAsia"/>
        </w:rPr>
        <w:t>　　　　二、办公楼物业管理的特征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四、办公楼物业管理的要求</w:t>
      </w:r>
      <w:r>
        <w:rPr>
          <w:rFonts w:hint="eastAsia"/>
        </w:rPr>
        <w:br/>
      </w:r>
      <w:r>
        <w:rPr>
          <w:rFonts w:hint="eastAsia"/>
        </w:rPr>
        <w:t>　　　　五、办公楼物业管理标准</w:t>
      </w:r>
      <w:r>
        <w:rPr>
          <w:rFonts w:hint="eastAsia"/>
        </w:rPr>
        <w:br/>
      </w:r>
      <w:r>
        <w:rPr>
          <w:rFonts w:hint="eastAsia"/>
        </w:rPr>
        <w:t>　　　　六、办公楼物业管理收费情况</w:t>
      </w:r>
      <w:r>
        <w:rPr>
          <w:rFonts w:hint="eastAsia"/>
        </w:rPr>
        <w:br/>
      </w:r>
      <w:r>
        <w:rPr>
          <w:rFonts w:hint="eastAsia"/>
        </w:rPr>
        <w:t>　　第二节 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四、物业管理行业发展特点</w:t>
      </w:r>
      <w:r>
        <w:rPr>
          <w:rFonts w:hint="eastAsia"/>
        </w:rPr>
        <w:br/>
      </w:r>
      <w:r>
        <w:rPr>
          <w:rFonts w:hint="eastAsia"/>
        </w:rPr>
        <w:t>　　　　五、物业管理发展推动因素</w:t>
      </w:r>
      <w:r>
        <w:rPr>
          <w:rFonts w:hint="eastAsia"/>
        </w:rPr>
        <w:br/>
      </w:r>
      <w:r>
        <w:rPr>
          <w:rFonts w:hint="eastAsia"/>
        </w:rPr>
        <w:t>　　第三节 办公楼物业管理成本的精益控制分析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一、济研：办公楼物业管理水平提升的对策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二、办公楼物业管理服务可持续发展的有效途径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三、办公楼物业管理服务的核心价值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四、办公楼物业管理的品牌化战略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中国办公楼市场竞争新格局透析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中国房地产市场竞争分析</w:t>
      </w:r>
      <w:r>
        <w:rPr>
          <w:rFonts w:hint="eastAsia"/>
        </w:rPr>
        <w:br/>
      </w:r>
      <w:r>
        <w:rPr>
          <w:rFonts w:hint="eastAsia"/>
        </w:rPr>
        <w:t>　　　　一、房地产企业竞争格局分析</w:t>
      </w:r>
      <w:r>
        <w:rPr>
          <w:rFonts w:hint="eastAsia"/>
        </w:rPr>
        <w:br/>
      </w:r>
      <w:r>
        <w:rPr>
          <w:rFonts w:hint="eastAsia"/>
        </w:rPr>
        <w:t>　　　　二、房地产上市公司总体状况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三、房地产企业竞争策略分析</w:t>
      </w:r>
      <w:r>
        <w:rPr>
          <w:rFonts w:hint="eastAsia"/>
        </w:rPr>
        <w:br/>
      </w:r>
      <w:r>
        <w:rPr>
          <w:rFonts w:hint="eastAsia"/>
        </w:rPr>
        <w:t>　　第二节 中国办公楼市场竞争综述</w:t>
      </w:r>
      <w:r>
        <w:rPr>
          <w:rFonts w:hint="eastAsia"/>
        </w:rPr>
        <w:br/>
      </w:r>
      <w:r>
        <w:rPr>
          <w:rFonts w:hint="eastAsia"/>
        </w:rPr>
        <w:t>　　　　一、办公楼错位竞争分析</w:t>
      </w:r>
      <w:r>
        <w:rPr>
          <w:rFonts w:hint="eastAsia"/>
        </w:rPr>
        <w:br/>
      </w:r>
      <w:r>
        <w:rPr>
          <w:rFonts w:hint="eastAsia"/>
        </w:rPr>
        <w:t>　　　　二、甲级办公楼竞争分析</w:t>
      </w:r>
      <w:r>
        <w:rPr>
          <w:rFonts w:hint="eastAsia"/>
        </w:rPr>
        <w:br/>
      </w:r>
      <w:r>
        <w:rPr>
          <w:rFonts w:hint="eastAsia"/>
        </w:rPr>
        <w:t>　　　　三、上海办公楼竞争白热化</w:t>
      </w:r>
      <w:r>
        <w:rPr>
          <w:rFonts w:hint="eastAsia"/>
        </w:rPr>
        <w:br/>
      </w:r>
      <w:r>
        <w:rPr>
          <w:rFonts w:hint="eastAsia"/>
        </w:rPr>
        <w:t>　　　　四、经济危机冲击办公楼市场</w:t>
      </w:r>
      <w:r>
        <w:rPr>
          <w:rFonts w:hint="eastAsia"/>
        </w:rPr>
        <w:br/>
      </w:r>
      <w:r>
        <w:rPr>
          <w:rFonts w:hint="eastAsia"/>
        </w:rPr>
        <w:t>　　第三节 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中国办公楼产业竞争趋势分析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世茂集团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二、中国商业地产市场区域前景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三、绿色和可持续将进一步发展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　　五、个性化办公楼将成为未来市场的趋势</w:t>
      </w:r>
      <w:r>
        <w:rPr>
          <w:rFonts w:hint="eastAsia"/>
        </w:rPr>
        <w:br/>
      </w:r>
      <w:r>
        <w:rPr>
          <w:rFonts w:hint="eastAsia"/>
        </w:rPr>
        <w:t>　　　　六、生态办公需求将成为办公楼发展的新趋势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2025-2031年中国办公楼市场规模预测</w:t>
      </w:r>
      <w:r>
        <w:rPr>
          <w:rFonts w:hint="eastAsia"/>
        </w:rPr>
        <w:br/>
      </w:r>
      <w:r>
        <w:rPr>
          <w:rFonts w:hint="eastAsia"/>
        </w:rPr>
        <w:t>　　　　一、办公楼市场需求规模分析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二、办公楼的供给状况分析</w:t>
      </w:r>
      <w:r>
        <w:rPr>
          <w:rFonts w:hint="eastAsia"/>
        </w:rPr>
        <w:br/>
      </w:r>
      <w:r>
        <w:rPr>
          <w:rFonts w:hint="eastAsia"/>
        </w:rPr>
        <w:t>　　　　三、办公楼市场结构预测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2025-2031年中国办公楼行业投资战略分析</w:t>
      </w:r>
      <w:r>
        <w:rPr>
          <w:rFonts w:hint="eastAsia"/>
        </w:rPr>
        <w:br/>
      </w:r>
      <w:r>
        <w:rPr>
          <w:rFonts w:hint="eastAsia"/>
        </w:rPr>
        <w:t>　　第一节 中国办公楼产业投资概况</w:t>
      </w:r>
      <w:r>
        <w:rPr>
          <w:rFonts w:hint="eastAsia"/>
        </w:rPr>
        <w:br/>
      </w:r>
      <w:r>
        <w:rPr>
          <w:rFonts w:hint="eastAsia"/>
        </w:rPr>
        <w:t>　　　　一、办公楼投资特性</w:t>
      </w:r>
      <w:r>
        <w:rPr>
          <w:rFonts w:hint="eastAsia"/>
        </w:rPr>
        <w:br/>
      </w:r>
      <w:r>
        <w:rPr>
          <w:rFonts w:hint="eastAsia"/>
        </w:rPr>
        <w:t>　　　　二、办公楼投资政策解读</w:t>
      </w:r>
      <w:r>
        <w:rPr>
          <w:rFonts w:hint="eastAsia"/>
        </w:rPr>
        <w:br/>
      </w:r>
      <w:r>
        <w:rPr>
          <w:rFonts w:hint="eastAsia"/>
        </w:rPr>
        <w:t>　　　　三、办公楼投资在建项目分析</w:t>
      </w:r>
      <w:r>
        <w:rPr>
          <w:rFonts w:hint="eastAsia"/>
        </w:rPr>
        <w:br/>
      </w:r>
      <w:r>
        <w:rPr>
          <w:rFonts w:hint="eastAsia"/>
        </w:rPr>
        <w:t>　　　　四、办公楼投资已成为房地产投资的金矿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五、新型办公楼产品日渐受投资市场青睐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四、办公楼价值被低估</w:t>
      </w:r>
      <w:r>
        <w:rPr>
          <w:rFonts w:hint="eastAsia"/>
        </w:rPr>
        <w:br/>
      </w:r>
      <w:r>
        <w:rPr>
          <w:rFonts w:hint="eastAsia"/>
        </w:rPr>
        <w:t>　　　　五、价值低估带来的投资机会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六、数字背后的升值空间</w:t>
      </w:r>
      <w:r>
        <w:rPr>
          <w:rFonts w:hint="eastAsia"/>
        </w:rPr>
        <w:br/>
      </w:r>
      <w:r>
        <w:rPr>
          <w:rFonts w:hint="eastAsia"/>
        </w:rPr>
        <w:t>　　　　七、甲级写字楼投资成本收益分析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八、投资者投资写字楼四法则</w:t>
      </w:r>
      <w:r>
        <w:rPr>
          <w:rFonts w:hint="eastAsia"/>
        </w:rPr>
        <w:br/>
      </w:r>
      <w:r>
        <w:rPr>
          <w:rFonts w:hint="eastAsia"/>
        </w:rPr>
        <w:t>　　　　九、未来办公楼仍是外资投资房地产的主要领域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2025-2031年中国办公楼行业风险评价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2025-2031年中国办公楼投资策略分析</w:t>
      </w:r>
      <w:r>
        <w:rPr>
          <w:rFonts w:hint="eastAsia"/>
        </w:rPr>
        <w:br/>
      </w:r>
      <w:r>
        <w:rPr>
          <w:rFonts w:hint="eastAsia"/>
        </w:rPr>
        <w:t>　　　　一、办公楼投资的六大要点分析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四、个人投资办公楼的八个要点</w:t>
      </w:r>
      <w:r>
        <w:rPr>
          <w:rFonts w:hint="eastAsia"/>
        </w:rPr>
        <w:br/>
      </w:r>
      <w:r>
        <w:rPr>
          <w:rFonts w:hint="eastAsia"/>
        </w:rPr>
        <w:t>　　　　五、三大因素决定投资办公楼前景好于住宅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2025-2031年中国办公楼行业发展战略</w:t>
      </w:r>
      <w:r>
        <w:rPr>
          <w:rFonts w:hint="eastAsia"/>
        </w:rPr>
        <w:br/>
      </w:r>
      <w:r>
        <w:rPr>
          <w:rFonts w:hint="eastAsia"/>
        </w:rPr>
        <w:t>　　第一节 办公楼行业渠道发展策略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第二节 办公楼行业销售策略分析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>
        <w:rPr>
          <w:rFonts w:hint="eastAsia"/>
        </w:rPr>
        <w:t>　　第三节 (中:智林)办公楼策划与销售推广策略</w:t>
      </w:r>
      <w:r>
        <w:rPr>
          <w:rFonts w:hint="eastAsia"/>
        </w:rPr>
        <w:br/>
      </w:r>
      <w:r>
        <w:rPr>
          <w:rFonts w:hint="eastAsia"/>
        </w:rPr>
        <w:t>　　　　一、办字楼销售的一般阶段</w:t>
      </w:r>
      <w:r>
        <w:rPr>
          <w:rFonts w:hint="eastAsia"/>
        </w:rPr>
        <w:br/>
      </w:r>
      <w:r>
        <w:rPr>
          <w:rFonts w:hint="eastAsia"/>
        </w:rPr>
        <w:t>　　　　二、办字楼一般销售方式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2020-2025年全球房地产商直接投资额变化趋势图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2020-2025年全球主要城市房地产投机情况</w:t>
      </w:r>
      <w:r>
        <w:rPr>
          <w:rFonts w:hint="eastAsia"/>
        </w:rPr>
        <w:br/>
      </w:r>
      <w:r>
        <w:rPr>
          <w:rFonts w:hint="eastAsia"/>
        </w:rPr>
        <w:t>　　图表 3 2020-2025年美国新房及二手房销售库存情况</w:t>
      </w:r>
      <w:r>
        <w:rPr>
          <w:rFonts w:hint="eastAsia"/>
        </w:rPr>
        <w:br/>
      </w:r>
      <w:r>
        <w:rPr>
          <w:rFonts w:hint="eastAsia"/>
        </w:rPr>
        <w:t>　　图表 4 美国历次房地产下行周期的房屋开工数量变动</w:t>
      </w:r>
      <w:r>
        <w:rPr>
          <w:rFonts w:hint="eastAsia"/>
        </w:rPr>
        <w:br/>
      </w:r>
      <w:r>
        <w:rPr>
          <w:rFonts w:hint="eastAsia"/>
        </w:rPr>
        <w:t>　　图表 5 美国房地产投资于经济周期</w:t>
      </w:r>
      <w:r>
        <w:rPr>
          <w:rFonts w:hint="eastAsia"/>
        </w:rPr>
        <w:br/>
      </w:r>
      <w:r>
        <w:rPr>
          <w:rFonts w:hint="eastAsia"/>
        </w:rPr>
        <w:t>　　图表 7 2020-2025年法国房地产市场情况</w:t>
      </w:r>
      <w:r>
        <w:rPr>
          <w:rFonts w:hint="eastAsia"/>
        </w:rPr>
        <w:br/>
      </w:r>
      <w:r>
        <w:rPr>
          <w:rFonts w:hint="eastAsia"/>
        </w:rPr>
        <w:t>　　图表 9 英国房价年度增长预测</w:t>
      </w:r>
      <w:r>
        <w:rPr>
          <w:rFonts w:hint="eastAsia"/>
        </w:rPr>
        <w:br/>
      </w:r>
      <w:r>
        <w:rPr>
          <w:rFonts w:hint="eastAsia"/>
        </w:rPr>
        <w:t>　　图表 10 2020-2025年日本房地产市场情况</w:t>
      </w:r>
      <w:r>
        <w:rPr>
          <w:rFonts w:hint="eastAsia"/>
        </w:rPr>
        <w:br/>
      </w:r>
      <w:r>
        <w:rPr>
          <w:rFonts w:hint="eastAsia"/>
        </w:rPr>
        <w:t>　　图表 11 2020-2025年中国香港房地产成交量</w:t>
      </w:r>
      <w:r>
        <w:rPr>
          <w:rFonts w:hint="eastAsia"/>
        </w:rPr>
        <w:br/>
      </w:r>
      <w:r>
        <w:rPr>
          <w:rFonts w:hint="eastAsia"/>
        </w:rPr>
        <w:t>　　图表 12 2020-2025年中国香港住房成交均价情况</w:t>
      </w:r>
      <w:r>
        <w:rPr>
          <w:rFonts w:hint="eastAsia"/>
        </w:rPr>
        <w:br/>
      </w:r>
      <w:r>
        <w:rPr>
          <w:rFonts w:hint="eastAsia"/>
        </w:rPr>
        <w:t>　　图表 16 2025年世界各国及地区现行货币政策（利率）统计表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421e64e164e51" w:history="1">
        <w:r>
          <w:rPr>
            <w:rStyle w:val="Hyperlink"/>
          </w:rPr>
          <w:t>2025-2031年办公楼行业发展现状调研与市场前景预测报告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421e64e164e51" w:history="1">
        <w:r>
          <w:rPr>
            <w:rStyle w:val="Hyperlink"/>
          </w:rPr>
          <w:t>https://www.20087.com/9/72/BanGongLouShiChangDiaoYanBaoGao.html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热点：办公室设计、办公楼装修设计、办公楼平面图、天津写字楼出租价格、办公楼设计、政府办公楼、办公楼外观设计效果图、办公楼装修、办公楼的主要功能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2623db9bd4fd5" w:history="1">
      <w:r>
        <w:rPr>
          <w:rStyle w:val="Hyperlink"/>
        </w:rPr>
        <w:t>2025-2031年办公楼行业发展现状调研与市场前景预测报告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anGongLouShiChangDiaoYanBaoGao.html" TargetMode="External" Id="R740421e64e1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anGongLouShiChangDiaoYanBaoGao.html" TargetMode="External" Id="R5672623db9b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2025-01-22T08:55:00Z</dcterms:created>
  <dcterms:modified xsi:type="dcterms:W3CDTF">2025-01-22T09:55:00Z</dcterms:modified>
  <dc:subject>2025-2031年办公楼行业发展现状调研与市场前景预测报告</dc:subject>
  <dc:title>2025-2031年办公楼行业发展现状调研与市场前景预测报告</dc:title>
  <cp:keywords>2025-2031年办公楼行业发展现状调研与市场前景预测报告</cp:keywords>
  <dc:description>2025-2031年办公楼行业发展现状调研与市场前景预测报告</dc:description>
</cp:coreProperties>
</file>