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b36b8a6af4b4c" w:history="1">
              <w:r>
                <w:rPr>
                  <w:rStyle w:val="Hyperlink"/>
                </w:rPr>
                <w:t>中国短租公寓行业现状调研及未来发展趋势分析报告（2025-2031年）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b36b8a6af4b4c" w:history="1">
              <w:r>
                <w:rPr>
                  <w:rStyle w:val="Hyperlink"/>
                </w:rPr>
                <w:t>中国短租公寓行业现状调研及未来发展趋势分析报告（2025-2031年）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b36b8a6af4b4c" w:history="1">
                <w:r>
                  <w:rPr>
                    <w:rStyle w:val="Hyperlink"/>
                  </w:rPr>
                  <w:t>https://www.20087.com/M_JianCaiFangChan/29/DuanZuGongYuDeFaZhanQuShi.html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市场在过去几年内经历了爆发式增长，尤其是在旅游热点城市和商务旅行频繁的地区。在线平台的兴起极大地简化了房东和租客之间的交易过程，提高了市场的透明度和灵活性。同时，短租公寓提供的个性化住宿体验和相对酒店更具竞争力的价格优势，吸引了大量寻求独特旅行体验的游客。</w:t>
      </w:r>
      <w:r>
        <w:rPr>
          <w:rFonts w:hint="eastAsia"/>
        </w:rPr>
        <w:br/>
      </w:r>
      <w:r>
        <w:rPr>
          <w:rFonts w:hint="eastAsia"/>
        </w:rPr>
        <w:t>　　未来，短租公寓市场将更加注重合规性和用户体验的提升。地方政府和监管机构将出台更多规范性政策，以平衡旅游业发展与社区利益。技术的创新，如智能家居和无缝入住解决方案，将进一步提升租客满意度。此外，随着共享经济的深化，短租公寓将与更多相关服务整合，如旅游规划、当地体验和商务服务，形成更加综合的旅行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b36b8a6af4b4c" w:history="1">
        <w:r>
          <w:rPr>
            <w:rStyle w:val="Hyperlink"/>
          </w:rPr>
          <w:t>中国短租公寓行业现状调研及未来发展趋势分析报告（2025-2031年）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短租公寓行业现状、市场需求及市场规模，系统梳理了短租公寓产业链结构、价格趋势及各细分市场动态。报告对短租公寓市场前景与发展趋势进行了科学预测，重点分析了品牌竞争格局、市场集中度及主要企业的经营表现。同时，通过SWOT分析揭示了短租公寓行业面临的机遇与风险，为短租公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二、短租公寓分类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二、行业发展相关标准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三、家庭式短租公寓受青睐</w:t>
      </w:r>
      <w:r>
        <w:rPr>
          <w:rFonts w:hint="eastAsia"/>
        </w:rPr>
        <w:br/>
      </w:r>
      <w:r>
        <w:rPr>
          <w:rFonts w:hint="eastAsia"/>
        </w:rPr>
        <w:t>　　　　四、“互联网+旅游短租”新经济模式爆发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二、2024-2025年中国短租公寓行业市场规模分析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2024-2025年中国短租公寓行业供需分析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t>　　　　三、短租公寓行业需求的地区差异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2024-2025年中国短租公寓行业经济运行分析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一、2024-2025年中国短租公寓行业营业收入分析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二、2024-2025年中国短租公寓行业利润情况分析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2024-2025年中国短租公寓行业区域市场分析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2024-2025年中国短租公寓行业竞争形势及策略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　　四、中国短租公寓行业SWOT分析</w:t>
      </w:r>
      <w:r>
        <w:rPr>
          <w:rFonts w:hint="eastAsia"/>
        </w:rPr>
        <w:br/>
      </w:r>
      <w:r>
        <w:rPr>
          <w:rFonts w:hint="eastAsia"/>
        </w:rPr>
        <w:t>　　第二节 中国短租公寓行业竞争格局综述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二、中国短租公寓行业竞争力分析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爱日租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2025-2031年中国短租公寓行业前景及趋势预测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三、2025-2031年中国短租公寓行业发展趋势分析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短租公寓行业投资特性分析</w:t>
      </w:r>
      <w:r>
        <w:rPr>
          <w:rFonts w:hint="eastAsia"/>
        </w:rPr>
        <w:br/>
      </w:r>
      <w:r>
        <w:rPr>
          <w:rFonts w:hint="eastAsia"/>
        </w:rPr>
        <w:t>　　　　一、短租公寓行业进入壁垒分析</w:t>
      </w:r>
      <w:r>
        <w:rPr>
          <w:rFonts w:hint="eastAsia"/>
        </w:rPr>
        <w:br/>
      </w:r>
      <w:r>
        <w:rPr>
          <w:rFonts w:hint="eastAsia"/>
        </w:rPr>
        <w:t>　　　　二、短租公寓行业盈利因素分析</w:t>
      </w:r>
      <w:r>
        <w:rPr>
          <w:rFonts w:hint="eastAsia"/>
        </w:rPr>
        <w:br/>
      </w:r>
      <w:r>
        <w:rPr>
          <w:rFonts w:hint="eastAsia"/>
        </w:rPr>
        <w:t>　　　　三、短租公寓行业盈利模式分析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短租行业相关标准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国内主要短租企业的运营模式对比</w:t>
      </w:r>
      <w:r>
        <w:rPr>
          <w:rFonts w:hint="eastAsia"/>
        </w:rPr>
        <w:br/>
      </w:r>
      <w:r>
        <w:rPr>
          <w:rFonts w:hint="eastAsia"/>
        </w:rPr>
        <w:t>　　图表 2020-2025年中国短租公寓市场规模</w:t>
      </w:r>
      <w:r>
        <w:rPr>
          <w:rFonts w:hint="eastAsia"/>
        </w:rPr>
        <w:br/>
      </w:r>
      <w:r>
        <w:rPr>
          <w:rFonts w:hint="eastAsia"/>
        </w:rPr>
        <w:t>　　图表 中国短租行业产品需求结构</w:t>
      </w:r>
      <w:r>
        <w:rPr>
          <w:rFonts w:hint="eastAsia"/>
        </w:rPr>
        <w:br/>
      </w:r>
      <w:r>
        <w:rPr>
          <w:rFonts w:hint="eastAsia"/>
        </w:rPr>
        <w:t>　　图表 短租公寓行业客户年龄结构</w:t>
      </w:r>
      <w:r>
        <w:rPr>
          <w:rFonts w:hint="eastAsia"/>
        </w:rPr>
        <w:br/>
      </w:r>
      <w:r>
        <w:rPr>
          <w:rFonts w:hint="eastAsia"/>
        </w:rPr>
        <w:t>　　图表 短租公寓行业客户性别结构</w:t>
      </w:r>
      <w:r>
        <w:rPr>
          <w:rFonts w:hint="eastAsia"/>
        </w:rPr>
        <w:br/>
      </w:r>
      <w:r>
        <w:rPr>
          <w:rFonts w:hint="eastAsia"/>
        </w:rPr>
        <w:t>　　图表 短租公寓行业需求区域省市分布</w:t>
      </w:r>
      <w:r>
        <w:rPr>
          <w:rFonts w:hint="eastAsia"/>
        </w:rPr>
        <w:br/>
      </w:r>
      <w:r>
        <w:rPr>
          <w:rFonts w:hint="eastAsia"/>
        </w:rPr>
        <w:t>　　图表 短租公寓行业需求区域城市分布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2020-2025年中国短租公寓行业营业收入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2020-2025年中国短租公寓行业利润率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2020-2025年中国短租公寓行业净资产增长率</w:t>
      </w:r>
      <w:r>
        <w:rPr>
          <w:rFonts w:hint="eastAsia"/>
        </w:rPr>
        <w:br/>
      </w:r>
      <w:r>
        <w:rPr>
          <w:rFonts w:hint="eastAsia"/>
        </w:rPr>
        <w:t>　　图表 2025年中国短租公寓市场规模区域分布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2025年我国在线短租市场竞争格局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2025-2031年中国短租公寓市场规模预测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b36b8a6af4b4c" w:history="1">
        <w:r>
          <w:rPr>
            <w:rStyle w:val="Hyperlink"/>
          </w:rPr>
          <w:t>中国短租公寓行业现状调研及未来发展趋势分析报告（2025-2031年）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b36b8a6af4b4c" w:history="1">
        <w:r>
          <w:rPr>
            <w:rStyle w:val="Hyperlink"/>
          </w:rPr>
          <w:t>https://www.20087.com/M_JianCaiFangChan/29/DuanZuGongYuDeFaZhanQuShi.html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9a755d49147b3" w:history="1">
      <w:r>
        <w:rPr>
          <w:rStyle w:val="Hyperlink"/>
        </w:rPr>
        <w:t>中国短租公寓行业现状调研及未来发展趋势分析报告（2025-2031年）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DuanZuGongYuDeFaZhanQuShi.html" TargetMode="External" Id="Ra9eb36b8a6af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DuanZuGongYuDeFaZhanQuShi.html" TargetMode="External" Id="R4249a755d49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2025-05-19T07:56:00Z</dcterms:created>
  <dcterms:modified xsi:type="dcterms:W3CDTF">2025-05-19T08:56:00Z</dcterms:modified>
  <dc:subject>中国短租公寓行业现状调研及未来发展趋势分析报告（2025-2031年）</dc:subject>
  <dc:title>中国短租公寓行业现状调研及未来发展趋势分析报告（2025-2031年）</dc:title>
  <cp:keywords>中国短租公寓行业现状调研及未来发展趋势分析报告（2025-2031年）</cp:keywords>
  <dc:description>中国短租公寓行业现状调研及未来发展趋势分析报告（2025-2031年）</dc:description>
</cp:coreProperties>
</file>