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32192691743e8" w:history="1">
              <w:r>
                <w:rPr>
                  <w:rStyle w:val="Hyperlink"/>
                </w:rPr>
                <w:t>2026-2032年全球与中国建筑玻璃市场现状及行业前景分析报告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32192691743e8" w:history="1">
              <w:r>
                <w:rPr>
                  <w:rStyle w:val="Hyperlink"/>
                </w:rPr>
                <w:t>2026-2032年全球与中国建筑玻璃市场现状及行业前景分析报告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32192691743e8" w:history="1">
                <w:r>
                  <w:rPr>
                    <w:rStyle w:val="Hyperlink"/>
                  </w:rPr>
                  <w:t>https://www.20087.com/0/93/JianZhuBoLiDeXianZhuangYuFaZhanQianJing.html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已从单一采光围护材料发展为集节能、安全、智能与美学于一体的多功能建筑表皮。主流产品包括Low-E中空玻璃、夹层安全玻璃、彩釉玻璃及电致变色调光玻璃，强调高可见光透射率、低传热系数（U值）、抗风压性能及隔音效果。在绿色建筑标准（如LEED、中国绿建三星）推动下，三玻两腔、暖边间隔条及真空玻璃加速应用。行业聚焦于提升边缘密封耐久性、减少自爆风险（钢化玻璃）及适配BIM参数化设计。然而，高性能玻璃成本较高；安装不当易导致结露或热应力破裂；此外，废弃玻璃回收因胶片与涂层分离困难而受限。</w:t>
      </w:r>
      <w:r>
        <w:rPr>
          <w:rFonts w:hint="eastAsia"/>
        </w:rPr>
        <w:br/>
      </w:r>
      <w:r>
        <w:rPr>
          <w:rFonts w:hint="eastAsia"/>
        </w:rPr>
        <w:t>　　未来，建筑玻璃将向发电集成、动态响应与循环设计方向演进。透明光伏玻璃（BIPV）将实现建筑产能；热致变色或液晶调光玻璃可依据环境自动调节遮阳系数。在循环经济框架下，碎玻璃（cullet）高比例回炉与PVB胶片化学解聚技术将提升再生效率。此外，数字孪生平台将模拟玻璃幕墙全生命周期性能，优化选型与运维。长远看，建筑玻璃将从“静态围护构件”升级为“主动能源与环境交互界面”，在零碳建筑与健康人居环境构建中承担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32192691743e8" w:history="1">
        <w:r>
          <w:rPr>
            <w:rStyle w:val="Hyperlink"/>
          </w:rPr>
          <w:t>2026-2032年全球与中国建筑玻璃市场现状及行业前景分析报告</w:t>
        </w:r>
      </w:hyperlink>
      <w:r>
        <w:rPr>
          <w:rFonts w:hint="eastAsia"/>
        </w:rPr>
        <w:t>》系统分析了建筑玻璃行业的市场运行态势及发展趋势。报告从建筑玻璃行业基础知识、发展环境入手，结合建筑玻璃行业运行数据和产业链结构，全面解读建筑玻璃市场竞争格局及重点企业表现，并基于此对建筑玻璃行业发展前景作出预测，提供可操作的发展建议。研究采用定性与定量相结合的方法，整合国家统计局、相关协会的权威数据以及一手调研资料，确保结论的准确性和实用性，为建筑玻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低辐射玻璃</w:t>
      </w:r>
      <w:r>
        <w:rPr>
          <w:rFonts w:hint="eastAsia"/>
        </w:rPr>
        <w:br/>
      </w:r>
      <w:r>
        <w:rPr>
          <w:rFonts w:hint="eastAsia"/>
        </w:rPr>
        <w:t>　　　　1.3.3 特种玻璃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建筑玻璃有利因素</w:t>
      </w:r>
      <w:r>
        <w:rPr>
          <w:rFonts w:hint="eastAsia"/>
        </w:rPr>
        <w:br/>
      </w:r>
      <w:r>
        <w:rPr>
          <w:rFonts w:hint="eastAsia"/>
        </w:rPr>
        <w:t>　　　　1.5.3 .2 建筑玻璃不利因素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全球主要厂商建筑玻璃产品类型及应用</w:t>
      </w:r>
      <w:r>
        <w:rPr>
          <w:rFonts w:hint="eastAsia"/>
        </w:rPr>
        <w:br/>
      </w:r>
      <w:r>
        <w:rPr>
          <w:rFonts w:hint="eastAsia"/>
        </w:rPr>
        <w:t>　　2.9 建筑玻璃行业集中度、竞争程度分析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全球建筑玻璃总体规模分析</w:t>
      </w:r>
      <w:r>
        <w:rPr>
          <w:rFonts w:hint="eastAsia"/>
        </w:rPr>
        <w:br/>
      </w:r>
      <w:r>
        <w:rPr>
          <w:rFonts w:hint="eastAsia"/>
        </w:rPr>
        <w:t>　　3.1 全球建筑玻璃供需现状及预测（2021-2032）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中国市场建筑玻璃进出口（2021-2032）</w:t>
      </w:r>
      <w:r>
        <w:rPr>
          <w:rFonts w:hint="eastAsia"/>
        </w:rPr>
        <w:br/>
      </w:r>
      <w:r>
        <w:rPr>
          <w:rFonts w:hint="eastAsia"/>
        </w:rPr>
        <w:t>　　3.4 全球建筑玻璃销量及销售额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不同产品类型建筑玻璃分析</w:t>
      </w:r>
      <w:r>
        <w:rPr>
          <w:rFonts w:hint="eastAsia"/>
        </w:rPr>
        <w:br/>
      </w:r>
      <w:r>
        <w:rPr>
          <w:rFonts w:hint="eastAsia"/>
        </w:rPr>
        <w:t>　　6.1 全球不同产品类型建筑玻璃销量（2021-2032）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不同应用建筑玻璃分析</w:t>
      </w:r>
      <w:r>
        <w:rPr>
          <w:rFonts w:hint="eastAsia"/>
        </w:rPr>
        <w:br/>
      </w:r>
      <w:r>
        <w:rPr>
          <w:rFonts w:hint="eastAsia"/>
        </w:rPr>
        <w:t>　　7.1 全球不同应用建筑玻璃销量（2021-2032）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建筑玻璃行业发展趋势</w:t>
      </w:r>
      <w:r>
        <w:rPr>
          <w:rFonts w:hint="eastAsia"/>
        </w:rPr>
        <w:br/>
      </w:r>
      <w:r>
        <w:rPr>
          <w:rFonts w:hint="eastAsia"/>
        </w:rPr>
        <w:t>　　8.2 建筑玻璃行业主要驱动因素</w:t>
      </w:r>
      <w:r>
        <w:rPr>
          <w:rFonts w:hint="eastAsia"/>
        </w:rPr>
        <w:br/>
      </w:r>
      <w:r>
        <w:rPr>
          <w:rFonts w:hint="eastAsia"/>
        </w:rPr>
        <w:t>　　8.3 建筑玻璃中国企业SWOT分析</w:t>
      </w:r>
      <w:r>
        <w:rPr>
          <w:rFonts w:hint="eastAsia"/>
        </w:rPr>
        <w:br/>
      </w:r>
      <w:r>
        <w:rPr>
          <w:rFonts w:hint="eastAsia"/>
        </w:rPr>
        <w:t>　　8.4 中国建筑玻璃行业政策环境分析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建筑玻璃行业产业链简介</w:t>
      </w:r>
      <w:r>
        <w:rPr>
          <w:rFonts w:hint="eastAsia"/>
        </w:rPr>
        <w:br/>
      </w:r>
      <w:r>
        <w:rPr>
          <w:rFonts w:hint="eastAsia"/>
        </w:rPr>
        <w:t>　　　　9.1.1 建筑玻璃行业供应链分析</w:t>
      </w:r>
      <w:r>
        <w:rPr>
          <w:rFonts w:hint="eastAsia"/>
        </w:rPr>
        <w:br/>
      </w:r>
      <w:r>
        <w:rPr>
          <w:rFonts w:hint="eastAsia"/>
        </w:rPr>
        <w:t>　　　　9.1.2 建筑玻璃主要原料及供应情况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建筑玻璃行业采购模式</w:t>
      </w:r>
      <w:r>
        <w:rPr>
          <w:rFonts w:hint="eastAsia"/>
        </w:rPr>
        <w:br/>
      </w:r>
      <w:r>
        <w:rPr>
          <w:rFonts w:hint="eastAsia"/>
        </w:rPr>
        <w:t>　　9.3 建筑玻璃行业生产模式</w:t>
      </w:r>
      <w:r>
        <w:rPr>
          <w:rFonts w:hint="eastAsia"/>
        </w:rPr>
        <w:br/>
      </w:r>
      <w:r>
        <w:rPr>
          <w:rFonts w:hint="eastAsia"/>
        </w:rPr>
        <w:t>　　9.4 建筑玻璃行业销售模式及销售渠道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建筑玻璃行业发展主要特点</w:t>
      </w:r>
      <w:r>
        <w:rPr>
          <w:rFonts w:hint="eastAsia"/>
        </w:rPr>
        <w:br/>
      </w:r>
      <w:r>
        <w:rPr>
          <w:rFonts w:hint="eastAsia"/>
        </w:rPr>
        <w:t>　　表 4： 建筑玻璃行业发展有利因素分析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进入建筑玻璃行业壁垒</w:t>
      </w:r>
      <w:r>
        <w:rPr>
          <w:rFonts w:hint="eastAsia"/>
        </w:rPr>
        <w:br/>
      </w:r>
      <w:r>
        <w:rPr>
          <w:rFonts w:hint="eastAsia"/>
        </w:rPr>
        <w:t>　　表 7： 建筑玻璃主要企业在国际市场占有率（按销量，2023-2026）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2025年建筑玻璃主要企业在国际市场排名（按销量）&amp;（千吨）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全球市场主要企业建筑玻璃销量（2023-2026）&amp;（千吨）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建筑玻璃主要企业在国际市场占有率（按收入，2023-2026）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全球市场主要企业建筑玻璃销售价格（2023-2026）&amp;（元/吨）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建筑玻璃主要企业在中国市场占有率（按销量，2023-2026）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2025年建筑玻璃主要企业在中国市场排名（按销量）&amp;（千吨）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中国市场主要企业建筑玻璃销量（2023-2026）&amp;（千吨）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建筑玻璃主要企业在中国市场占有率（按收入，2023-2026）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全球主要地区建筑玻璃产量增速（CAGR）：（2021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全球主要地区建筑玻璃产量（2021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全球主要地区建筑玻璃产量（2021-2026）&amp;（千吨）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全球主要地区建筑玻璃产量（2027-2032）&amp;（千吨）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全球主要地区建筑玻璃产量市场份额（2021-2026）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中国市场建筑玻璃产量、销量、进出口（2021-2026）&amp;（千吨）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中国市场建筑玻璃产量、销量、进出口预测（2027-2032）&amp;（千吨）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全球主要地区建筑玻璃销售收入增速：（2021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全球主要地区建筑玻璃销量（千吨）：2021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全球主要地区建筑玻璃销量市场份额（2021-2026）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全球主要地区建筑玻璃销量（2027-2032）&amp;（千吨）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全球主要地区建筑玻璃销量份额（2027-2032）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建筑玻璃销量（千吨）、收入（万元）、价格（元/吨）及毛利率（2021-2026）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建筑玻璃销量（千吨）、收入（万元）、价格（元/吨）及毛利率（2021-2026）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建筑玻璃生产基地、销售区域、竞争对手及市场地位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建筑玻璃产品规格、参数及市场应用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建筑玻璃销量（千吨）、收入（万元）、价格（元/吨）及毛利率（2021-2026）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全球不同产品类型建筑玻璃销量（2021-2026）&amp;（千吨）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全球不同产品类型建筑玻璃销量市场份额（2021-2026）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全球不同产品类型建筑玻璃销量预测（2027-2032）&amp;（千吨）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全球市场不同产品类型建筑玻璃销量市场份额预测（2027-2032）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全球不同产品类型建筑玻璃收入（2021-2026）&amp;（万元）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全球不同产品类型建筑玻璃收入市场份额（2021-2026）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全球不同产品类型建筑玻璃收入预测（2027-2032）&amp;（万元）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全球不同产品类型建筑玻璃收入市场份额预测（2027-2032）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中国不同产品类型建筑玻璃销量（2021-2026）&amp;（千吨）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中国不同产品类型建筑玻璃销量市场份额（2021-2026）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中国不同产品类型建筑玻璃销量预测（2027-2032）&amp;（千吨）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全球市场不同产品类型建筑玻璃销量市场份额预测（2027-2032）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中国不同产品类型建筑玻璃收入（2021-2026）&amp;（万元）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中国不同产品类型建筑玻璃收入市场份额（2021-2026）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中国不同产品类型建筑玻璃收入预测（2027-2032）&amp;（万元）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中国不同产品类型建筑玻璃收入市场份额预测（2027-2032）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全球不同应用建筑玻璃销量（2021-2026）&amp;（千吨）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全球不同应用建筑玻璃销量市场份额（2021-2026）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全球不同应用建筑玻璃销量预测（2027-2032）&amp;（千吨）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全球市场不同应用建筑玻璃销量市场份额预测（2027-2032）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全球不同应用建筑玻璃收入（2021-2026）&amp;（万元）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全球不同应用建筑玻璃收入市场份额（2021-2026）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全球不同应用建筑玻璃收入预测（2027-2032）&amp;（万元）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全球不同应用建筑玻璃收入市场份额预测（2027-2032）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中国不同应用建筑玻璃销量（2021-2026）&amp;（千吨）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中国不同应用建筑玻璃销量市场份额（2021-2026）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中国不同应用建筑玻璃销量预测（2027-2032）&amp;（千吨）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中国市场不同应用建筑玻璃销量市场份额预测（2027-2032）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中国不同应用建筑玻璃收入（2021-2026）&amp;（万元）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中国不同应用建筑玻璃收入市场份额（2021-2026）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中国不同应用建筑玻璃收入预测（2027-2032）&amp;（万元）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中国不同应用建筑玻璃收入市场份额预测（2027-2032）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建筑玻璃行业发展趋势</w:t>
      </w:r>
      <w:r>
        <w:rPr>
          <w:rFonts w:hint="eastAsia"/>
        </w:rPr>
        <w:br/>
      </w:r>
      <w:r>
        <w:rPr>
          <w:rFonts w:hint="eastAsia"/>
        </w:rPr>
        <w:t>　　表 151： 建筑玻璃行业主要驱动因素</w:t>
      </w:r>
      <w:r>
        <w:rPr>
          <w:rFonts w:hint="eastAsia"/>
        </w:rPr>
        <w:br/>
      </w:r>
      <w:r>
        <w:rPr>
          <w:rFonts w:hint="eastAsia"/>
        </w:rPr>
        <w:t>　　表 152： 建筑玻璃行业供应链分析</w:t>
      </w:r>
      <w:r>
        <w:rPr>
          <w:rFonts w:hint="eastAsia"/>
        </w:rPr>
        <w:br/>
      </w:r>
      <w:r>
        <w:rPr>
          <w:rFonts w:hint="eastAsia"/>
        </w:rPr>
        <w:t>　　表 153： 建筑玻璃上游原料供应商</w:t>
      </w:r>
      <w:r>
        <w:rPr>
          <w:rFonts w:hint="eastAsia"/>
        </w:rPr>
        <w:br/>
      </w:r>
      <w:r>
        <w:rPr>
          <w:rFonts w:hint="eastAsia"/>
        </w:rPr>
        <w:t>　　表 154： 建筑玻璃主要地区不同应用客户分析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建筑玻璃典型经销商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低辐射玻璃产品图片</w:t>
      </w:r>
      <w:r>
        <w:rPr>
          <w:rFonts w:hint="eastAsia"/>
        </w:rPr>
        <w:br/>
      </w:r>
      <w:r>
        <w:rPr>
          <w:rFonts w:hint="eastAsia"/>
        </w:rPr>
        <w:t>　　图 5： 特种玻璃产品图片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全球不同应用建筑玻璃市场份额2025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2025年全球前五大生产商建筑玻璃市场份额</w:t>
      </w:r>
      <w:r>
        <w:rPr>
          <w:rFonts w:hint="eastAsia"/>
        </w:rPr>
        <w:br/>
      </w:r>
      <w:r>
        <w:rPr>
          <w:rFonts w:hint="eastAsia"/>
        </w:rPr>
        <w:t>　　图 13： 2025年全球建筑玻璃第一梯队、第二梯队和第三梯队厂商及市场份额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全球建筑玻璃产能、产量、产能利用率及发展趋势（2021-2032）&amp;（千吨）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全球建筑玻璃产量、需求量及发展趋势（2021-2032）&amp;（千吨）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全球主要地区建筑玻璃产量市场份额（2021-2032）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中国建筑玻璃产能、产量、产能利用率及发展趋势（2021-2032）&amp;（千吨）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中国建筑玻璃产量、市场需求量及发展趋势（2021-2032）&amp;（千吨）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全球建筑玻璃市场销售额及增长率：（2021-2032）&amp;（万元）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全球市场建筑玻璃市场规模：2021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全球市场建筑玻璃销量及增长率（2021-2032）&amp;（千吨）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全球市场建筑玻璃价格趋势（2021-2032）&amp;（元/吨）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全球主要地区建筑玻璃销售收入（2021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全球主要地区建筑玻璃销售收入市场份额（2021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北美市场建筑玻璃销量及增长率（2021-2032）&amp;（千吨）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北美市场建筑玻璃收入及增长率（2021-2032）&amp;（万元）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欧洲市场建筑玻璃销量及增长率（2021-2032）&amp;（千吨）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欧洲市场建筑玻璃收入及增长率（2021-2032）&amp;（万元）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中国市场建筑玻璃销量及增长率（2021-2032）&amp;（千吨）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中国市场建筑玻璃收入及增长率（2021-2032）&amp;（万元）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日本市场建筑玻璃销量及增长率（2021-2032）&amp;（千吨）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日本市场建筑玻璃收入及增长率（2021-2032）&amp;（万元）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东南亚市场建筑玻璃销量及增长率（2021-2032）&amp;（千吨）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东南亚市场建筑玻璃收入及增长率（2021-2032）&amp;（万元）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印度市场建筑玻璃销量及增长率（2021-2032）&amp;（千吨）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印度市场建筑玻璃收入及增长率（2021-2032）&amp;（万元）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南美市场建筑玻璃销量及增长率（2021-2032）&amp;（千吨）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南美市场建筑玻璃收入及增长率（2021-2032）&amp;（万元）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中东市场建筑玻璃销量及增长率（2021-2032）&amp;（千吨）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中东市场建筑玻璃收入及增长率（2021-2032）&amp;（万元）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全球不同产品类型建筑玻璃价格走势（2021-2032）&amp;（元/吨）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全球不同应用建筑玻璃价格走势（2021-2032）&amp;（元/吨）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建筑玻璃中国企业SWOT分析</w:t>
      </w:r>
      <w:r>
        <w:rPr>
          <w:rFonts w:hint="eastAsia"/>
        </w:rPr>
        <w:br/>
      </w:r>
      <w:r>
        <w:rPr>
          <w:rFonts w:hint="eastAsia"/>
        </w:rPr>
        <w:t>　　图 44： 建筑玻璃产业链</w:t>
      </w:r>
      <w:r>
        <w:rPr>
          <w:rFonts w:hint="eastAsia"/>
        </w:rPr>
        <w:br/>
      </w:r>
      <w:r>
        <w:rPr>
          <w:rFonts w:hint="eastAsia"/>
        </w:rPr>
        <w:t>　　图 45： 建筑玻璃行业采购模式分析</w:t>
      </w:r>
      <w:r>
        <w:rPr>
          <w:rFonts w:hint="eastAsia"/>
        </w:rPr>
        <w:br/>
      </w:r>
      <w:r>
        <w:rPr>
          <w:rFonts w:hint="eastAsia"/>
        </w:rPr>
        <w:t>　　图 46： 建筑玻璃行业生产模式</w:t>
      </w:r>
      <w:r>
        <w:rPr>
          <w:rFonts w:hint="eastAsia"/>
        </w:rPr>
        <w:br/>
      </w:r>
      <w:r>
        <w:rPr>
          <w:rFonts w:hint="eastAsia"/>
        </w:rPr>
        <w:t>　　图 47： 建筑玻璃行业销售模式分析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32192691743e8" w:history="1">
        <w:r>
          <w:rPr>
            <w:rStyle w:val="Hyperlink"/>
          </w:rPr>
          <w:t>2026-2032年全球与中国建筑玻璃市场现状及行业前景分析报告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32192691743e8" w:history="1">
        <w:r>
          <w:rPr>
            <w:rStyle w:val="Hyperlink"/>
          </w:rPr>
          <w:t>https://www.20087.com/0/93/JianZhuBoLiDeXianZhuangYuFaZhanQianJing.html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最大的玻璃厂、建筑玻璃应用技术规程(jgj113-2015)、玻璃最大允许面积的规范、建筑玻璃贴膜、建筑玻璃ppt土木工程材料、建筑玻璃应用技术规程(jgj113-2021)、建筑玻璃的种类、建筑玻璃国家标准规范、建筑材料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5e0ff31c1492f" w:history="1">
      <w:r>
        <w:rPr>
          <w:rStyle w:val="Hyperlink"/>
        </w:rPr>
        <w:t>2026-2032年全球与中国建筑玻璃市场现状及行业前景分析报告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anZhuBoLiDeXianZhuangYuFaZhanQianJing.html" TargetMode="External" Id="Ra8f321926917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anZhuBoLiDeXianZhuangYuFaZhanQianJing.html" TargetMode="External" Id="Rd755e0ff31c1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2026-01-01T06:33:10Z</dcterms:created>
  <dcterms:modified xsi:type="dcterms:W3CDTF">2026-01-01T07:33:10Z</dcterms:modified>
  <dc:subject>2026-2032年全球与中国建筑玻璃市场现状及行业前景分析报告</dc:subject>
  <dc:title>2026-2032年全球与中国建筑玻璃市场现状及行业前景分析报告</dc:title>
  <cp:keywords>2026-2032年全球与中国建筑玻璃市场现状及行业前景分析报告</cp:keywords>
  <dc:description>2026-2032年全球与中国建筑玻璃市场现状及行业前景分析报告</dc:description>
</cp:coreProperties>
</file>