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bc62dee5b442c" w:history="1">
              <w:r>
                <w:rPr>
                  <w:rStyle w:val="Hyperlink"/>
                </w:rPr>
                <w:t>2025年中国建筑节能市场现状调研与发展前景预测分析报告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bc62dee5b442c" w:history="1">
              <w:r>
                <w:rPr>
                  <w:rStyle w:val="Hyperlink"/>
                </w:rPr>
                <w:t>2025年中国建筑节能市场现状调研与发展前景预测分析报告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bc62dee5b442c" w:history="1">
                <w:r>
                  <w:rPr>
                    <w:rStyle w:val="Hyperlink"/>
                  </w:rPr>
                  <w:t>https://www.20087.com/M_JianCaiFangChan/30/JianZhuJieNengShiChangXianZhuangYuQianJing.html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已成为全球建筑行业的核心议题，旨在减少能源消耗和温室气体排放。绿色建筑设计和施工方法，如被动房、智能建筑系统和太阳能光伏板的集成，正在逐步推广。同时，政府和企业对建筑能效标准的投资和支持，促进了相关技术的商业化应用。但高昂的前期投入和缺乏统一的标准，仍是一些项目面临的障碍。</w:t>
      </w:r>
      <w:r>
        <w:rPr>
          <w:rFonts w:hint="eastAsia"/>
        </w:rPr>
        <w:br/>
      </w:r>
      <w:r>
        <w:rPr>
          <w:rFonts w:hint="eastAsia"/>
        </w:rPr>
        <w:t>　　未来，建筑节能将更加注重综合解决方案，包括能源管理系统、智能电网和绿色建材的集成应用，以实现更高效的能源利用。同时，数字化转型将通过大数据分析和机器学习，提供更精细的能耗监控和预测，支持动态调整建筑运营策略。此外，循环经济理念将推动建筑行业采用更多的可回收和可再利用材料，降低整体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bc62dee5b442c" w:history="1">
        <w:r>
          <w:rPr>
            <w:rStyle w:val="Hyperlink"/>
          </w:rPr>
          <w:t>2025年中国建筑节能市场现状调研与发展前景预测分析报告</w:t>
        </w:r>
      </w:hyperlink>
      <w:r>
        <w:rPr>
          <w:rFonts w:hint="eastAsia"/>
        </w:rPr>
        <w:t>》基于多年市场监测与行业研究，全面分析了建筑节能行业的现状、市场需求及市场规模，详细解读了建筑节能产业链结构、价格趋势及细分市场特点。报告科学预测了行业前景与发展方向，重点剖析了品牌竞争格局、市场集中度及主要企业的经营表现，并通过SWOT分析揭示了建筑节能行业机遇与风险。为投资者和决策者提供专业、客观的战略建议，是把握建筑节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建筑节能行业发展综述</w:t>
      </w:r>
      <w:r>
        <w:rPr>
          <w:rFonts w:hint="eastAsia"/>
        </w:rPr>
        <w:br/>
      </w:r>
      <w:r>
        <w:rPr>
          <w:rFonts w:hint="eastAsia"/>
        </w:rPr>
        <w:t>　　第一节 建筑节能行业定义及分类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二、建筑节能使用范围</w:t>
      </w:r>
      <w:r>
        <w:rPr>
          <w:rFonts w:hint="eastAsia"/>
        </w:rPr>
        <w:br/>
      </w:r>
      <w:r>
        <w:rPr>
          <w:rFonts w:hint="eastAsia"/>
        </w:rPr>
        <w:t>　　　　三、建筑节能意义</w:t>
      </w:r>
      <w:r>
        <w:rPr>
          <w:rFonts w:hint="eastAsia"/>
        </w:rPr>
        <w:br/>
      </w:r>
      <w:r>
        <w:rPr>
          <w:rFonts w:hint="eastAsia"/>
        </w:rPr>
        <w:t>　　第二节 建筑节能行业统计标准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最近3-5年中国建筑节能行业经济指标分析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第四节 建筑节能行业产业链分析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建筑节能行业市场环境及影响分析（PEST）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一、建筑节能产业社会环境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一、建筑节能技术分析</w:t>
      </w:r>
      <w:r>
        <w:rPr>
          <w:rFonts w:hint="eastAsia"/>
        </w:rPr>
        <w:br/>
      </w:r>
      <w:r>
        <w:rPr>
          <w:rFonts w:hint="eastAsia"/>
        </w:rPr>
        <w:t>　　　　二、行业热门技术分析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我国建筑节能行业运行现状分析</w:t>
      </w:r>
      <w:r>
        <w:rPr>
          <w:rFonts w:hint="eastAsia"/>
        </w:rPr>
        <w:br/>
      </w:r>
      <w:r>
        <w:rPr>
          <w:rFonts w:hint="eastAsia"/>
        </w:rPr>
        <w:t>　　第一节 节能服务行业发展现状分析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一、节能服务行业生命周期</w:t>
      </w:r>
      <w:r>
        <w:rPr>
          <w:rFonts w:hint="eastAsia"/>
        </w:rPr>
        <w:br/>
      </w:r>
      <w:r>
        <w:rPr>
          <w:rFonts w:hint="eastAsia"/>
        </w:rPr>
        <w:t>　　　　二、节能服务行业商业模式</w:t>
      </w:r>
      <w:r>
        <w:rPr>
          <w:rFonts w:hint="eastAsia"/>
        </w:rPr>
        <w:br/>
      </w:r>
      <w:r>
        <w:rPr>
          <w:rFonts w:hint="eastAsia"/>
        </w:rPr>
        <w:t>　　　　三、节能服务行业发展规模</w:t>
      </w:r>
      <w:r>
        <w:rPr>
          <w:rFonts w:hint="eastAsia"/>
        </w:rPr>
        <w:br/>
      </w:r>
      <w:r>
        <w:rPr>
          <w:rFonts w:hint="eastAsia"/>
        </w:rPr>
        <w:t>　　　　四、节能服务行业领域分布</w:t>
      </w:r>
      <w:r>
        <w:rPr>
          <w:rFonts w:hint="eastAsia"/>
        </w:rPr>
        <w:br/>
      </w:r>
      <w:r>
        <w:rPr>
          <w:rFonts w:hint="eastAsia"/>
        </w:rPr>
        <w:t>　　第二节 建筑节能行业发展现状分析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一、建筑节能行业发展概况</w:t>
      </w:r>
      <w:r>
        <w:rPr>
          <w:rFonts w:hint="eastAsia"/>
        </w:rPr>
        <w:br/>
      </w:r>
      <w:r>
        <w:rPr>
          <w:rFonts w:hint="eastAsia"/>
        </w:rPr>
        <w:t>　　　　二、建筑节能行业产值规模</w:t>
      </w:r>
      <w:r>
        <w:rPr>
          <w:rFonts w:hint="eastAsia"/>
        </w:rPr>
        <w:br/>
      </w:r>
      <w:r>
        <w:rPr>
          <w:rFonts w:hint="eastAsia"/>
        </w:rPr>
        <w:t>　　　　三、建筑节能投资规模分析</w:t>
      </w:r>
      <w:r>
        <w:rPr>
          <w:rFonts w:hint="eastAsia"/>
        </w:rPr>
        <w:br/>
      </w:r>
      <w:r>
        <w:rPr>
          <w:rFonts w:hint="eastAsia"/>
        </w:rPr>
        <w:t>　　第三节 建筑节能行业市场需求分析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一、2024-2025年中国建筑节能行业市场规模</w:t>
      </w:r>
      <w:r>
        <w:rPr>
          <w:rFonts w:hint="eastAsia"/>
        </w:rPr>
        <w:br/>
      </w:r>
      <w:r>
        <w:rPr>
          <w:rFonts w:hint="eastAsia"/>
        </w:rPr>
        <w:t>　　　　二、中国建筑节能行业市场驱动因素分析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我国建筑节能细分市场分析及预测</w:t>
      </w:r>
      <w:r>
        <w:rPr>
          <w:rFonts w:hint="eastAsia"/>
        </w:rPr>
        <w:br/>
      </w:r>
      <w:r>
        <w:rPr>
          <w:rFonts w:hint="eastAsia"/>
        </w:rPr>
        <w:t>　　第一节 建筑材料节能发展分析</w:t>
      </w:r>
      <w:r>
        <w:rPr>
          <w:rFonts w:hint="eastAsia"/>
        </w:rPr>
        <w:br/>
      </w:r>
      <w:r>
        <w:rPr>
          <w:rFonts w:hint="eastAsia"/>
        </w:rPr>
        <w:t>　　　　一、墙体节能材料发展分析</w:t>
      </w:r>
      <w:r>
        <w:rPr>
          <w:rFonts w:hint="eastAsia"/>
        </w:rPr>
        <w:br/>
      </w:r>
      <w:r>
        <w:rPr>
          <w:rFonts w:hint="eastAsia"/>
        </w:rPr>
        <w:t>　　　　二、窗体节能材料发展分析</w:t>
      </w:r>
      <w:r>
        <w:rPr>
          <w:rFonts w:hint="eastAsia"/>
        </w:rPr>
        <w:br/>
      </w:r>
      <w:r>
        <w:rPr>
          <w:rFonts w:hint="eastAsia"/>
        </w:rPr>
        <w:t>　　第二节 新能源节能发展分析</w:t>
      </w:r>
      <w:r>
        <w:rPr>
          <w:rFonts w:hint="eastAsia"/>
        </w:rPr>
        <w:br/>
      </w:r>
      <w:r>
        <w:rPr>
          <w:rFonts w:hint="eastAsia"/>
        </w:rPr>
        <w:t>　　　　一、传统建筑光热应用</w:t>
      </w:r>
      <w:r>
        <w:rPr>
          <w:rFonts w:hint="eastAsia"/>
        </w:rPr>
        <w:br/>
      </w:r>
      <w:r>
        <w:rPr>
          <w:rFonts w:hint="eastAsia"/>
        </w:rPr>
        <w:t>　　　　二、光伏建筑一体化BIPV</w:t>
      </w:r>
      <w:r>
        <w:rPr>
          <w:rFonts w:hint="eastAsia"/>
        </w:rPr>
        <w:br/>
      </w:r>
      <w:r>
        <w:rPr>
          <w:rFonts w:hint="eastAsia"/>
        </w:rPr>
        <w:t>　　第三节 建筑智能化发展分析</w:t>
      </w:r>
      <w:r>
        <w:rPr>
          <w:rFonts w:hint="eastAsia"/>
        </w:rPr>
        <w:br/>
      </w:r>
      <w:r>
        <w:rPr>
          <w:rFonts w:hint="eastAsia"/>
        </w:rPr>
        <w:t>　　　　一、国外节能建筑发展概况</w:t>
      </w:r>
      <w:r>
        <w:rPr>
          <w:rFonts w:hint="eastAsia"/>
        </w:rPr>
        <w:br/>
      </w:r>
      <w:r>
        <w:rPr>
          <w:rFonts w:hint="eastAsia"/>
        </w:rPr>
        <w:t>　　　　二、建筑智能化行业竞争现状</w:t>
      </w:r>
      <w:r>
        <w:rPr>
          <w:rFonts w:hint="eastAsia"/>
        </w:rPr>
        <w:br/>
      </w:r>
      <w:r>
        <w:rPr>
          <w:rFonts w:hint="eastAsia"/>
        </w:rPr>
        <w:t>　　　　三、建筑智能化行业前景展望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第五章 2025-2031年建筑节能行业竞争形势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一、建筑节能行业竞争结构分析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二、建筑节能行业企业间竞争格局分析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三、建筑节能行业集中度分析</w:t>
      </w:r>
      <w:r>
        <w:rPr>
          <w:rFonts w:hint="eastAsia"/>
        </w:rPr>
        <w:br/>
      </w:r>
      <w:r>
        <w:rPr>
          <w:rFonts w:hint="eastAsia"/>
        </w:rPr>
        <w:t>　　　　四、建筑节能行业SWOT分析</w:t>
      </w:r>
      <w:r>
        <w:rPr>
          <w:rFonts w:hint="eastAsia"/>
        </w:rPr>
        <w:br/>
      </w:r>
      <w:r>
        <w:rPr>
          <w:rFonts w:hint="eastAsia"/>
        </w:rPr>
        <w:t>　　第二节 中国建筑节能行业竞争格局综述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一、建筑节能行业竞争概况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二、中国建筑节能行业竞争力分析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三、中国建筑节能产品竞争力优势分析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四、建筑节能行业主要企业竞争力分析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一、我国建筑节能市场竞争分析</w:t>
      </w:r>
      <w:r>
        <w:rPr>
          <w:rFonts w:hint="eastAsia"/>
        </w:rPr>
        <w:br/>
      </w:r>
      <w:r>
        <w:rPr>
          <w:rFonts w:hint="eastAsia"/>
        </w:rPr>
        <w:t>　　　　二、我国建筑节能市场集中度分析</w:t>
      </w:r>
      <w:r>
        <w:rPr>
          <w:rFonts w:hint="eastAsia"/>
        </w:rPr>
        <w:br/>
      </w:r>
      <w:r>
        <w:rPr>
          <w:rFonts w:hint="eastAsia"/>
        </w:rPr>
        <w:t>　　　　三、国内主要建筑节能企业动向</w:t>
      </w:r>
      <w:r>
        <w:rPr>
          <w:rFonts w:hint="eastAsia"/>
        </w:rPr>
        <w:br/>
      </w:r>
      <w:r>
        <w:rPr>
          <w:rFonts w:hint="eastAsia"/>
        </w:rPr>
        <w:t>　　第四节 建筑节能行业并购重组分析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中国建筑节能企业总体发展状况分析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一、建筑节能企业主要类型</w:t>
      </w:r>
      <w:r>
        <w:rPr>
          <w:rFonts w:hint="eastAsia"/>
        </w:rPr>
        <w:br/>
      </w:r>
      <w:r>
        <w:rPr>
          <w:rFonts w:hint="eastAsia"/>
        </w:rPr>
        <w:t>　　　　二、建筑节能企业资本运作分析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三、建筑节能企业创新及品牌建设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中国领先建筑节能企业经营形势分析</w:t>
      </w:r>
      <w:r>
        <w:rPr>
          <w:rFonts w:hint="eastAsia"/>
        </w:rPr>
        <w:br/>
      </w:r>
      <w:r>
        <w:rPr>
          <w:rFonts w:hint="eastAsia"/>
        </w:rPr>
        <w:t>　　　　一、北新集团建材股份有限公司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二、深圳达实智能股份有限公司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三、浙江伟星新型建材股份有限公司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四、山东金晶科技股份有限公司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五、广东金刚玻璃科技股份有限公司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六、中国南玻集团股份有限公司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七、芜湖海螺型材科技股份有限公司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八、浙江栋梁新材股份有限公司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九、南京红宝丽股份有限公司</w:t>
      </w:r>
      <w:r>
        <w:rPr>
          <w:rFonts w:hint="eastAsia"/>
        </w:rPr>
        <w:br/>
      </w:r>
      <w:r>
        <w:rPr>
          <w:rFonts w:hint="eastAsia"/>
        </w:rPr>
        <w:t>　　　　十、方大集团股份有限公司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第七章 2025-2031年建筑节能行业前景及投资价值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建筑节能行业五年规划现状及未来预测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一、“十五五”期间建筑节能行业运行情况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二、“十五五”期间建筑节能行业发展成果</w:t>
      </w:r>
      <w:r>
        <w:rPr>
          <w:rFonts w:hint="eastAsia"/>
        </w:rPr>
        <w:br/>
      </w:r>
      <w:r>
        <w:rPr>
          <w:rFonts w:hint="eastAsia"/>
        </w:rPr>
        <w:t>　　　　三、建筑节能行业“十五五”发展方向预测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2025-2031年建筑节能市场发展前景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一、2025-2031年建筑节能市场发展潜力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三、2025-2031年建筑节能细分行业发展前景分析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2025-2031年建筑节能市场发展趋势预测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二、2025-2031年建筑节能销售规模预测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二、2025-2031年中国建筑节能行业产量预测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四、2025-2031年中国建筑节能行业供需平衡预测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建筑节能行业投资特性分析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一、建筑节能行业进入壁垒分析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二、建筑节能行业盈利因素分析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三、建筑节能行业盈利模式分析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2025-2031年建筑节能行业发展的影响因素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2025-2031年建筑节能行业投资价值评估分析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一、行业投资收益分析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三、建筑节能行业投资现状分析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四、建筑节能行业投资机遇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中国建筑节能行业投资建议</w:t>
      </w:r>
      <w:r>
        <w:rPr>
          <w:rFonts w:hint="eastAsia"/>
        </w:rPr>
        <w:br/>
      </w:r>
      <w:r>
        <w:rPr>
          <w:rFonts w:hint="eastAsia"/>
        </w:rPr>
        <w:t>　　　　一、建筑节能行业未来发展方向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二、建筑节能行业主要投资建议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行业战略规划</w:t>
      </w:r>
      <w:r>
        <w:rPr>
          <w:rFonts w:hint="eastAsia"/>
        </w:rPr>
        <w:br/>
      </w:r>
      <w:r>
        <w:rPr>
          <w:rFonts w:hint="eastAsia"/>
        </w:rPr>
        <w:t>第九章 建筑节能行业发展战略研究</w:t>
      </w:r>
      <w:r>
        <w:rPr>
          <w:rFonts w:hint="eastAsia"/>
        </w:rPr>
        <w:br/>
      </w:r>
      <w:r>
        <w:rPr>
          <w:rFonts w:hint="eastAsia"/>
        </w:rPr>
        <w:t>　　第一节 建筑节能行业发展战略研究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对我国建筑节能品牌的战略思考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四、我国建筑节能企业的品牌战略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四、建筑节能新产品差异化战略</w:t>
      </w:r>
      <w:r>
        <w:rPr>
          <w:rFonts w:hint="eastAsia"/>
        </w:rPr>
        <w:br/>
      </w:r>
      <w:r>
        <w:rPr>
          <w:rFonts w:hint="eastAsia"/>
        </w:rPr>
        <w:t>　　第四节 建筑节能行业投资战略研究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建筑节能行业研究结论及建议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中~智~林~－建筑节能行业发展建议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建筑节能产业链</w:t>
      </w:r>
      <w:r>
        <w:rPr>
          <w:rFonts w:hint="eastAsia"/>
        </w:rPr>
        <w:br/>
      </w:r>
      <w:r>
        <w:rPr>
          <w:rFonts w:hint="eastAsia"/>
        </w:rPr>
        <w:t>　　图表 2024-2025年化工行业投资规模</w:t>
      </w:r>
      <w:r>
        <w:rPr>
          <w:rFonts w:hint="eastAsia"/>
        </w:rPr>
        <w:br/>
      </w:r>
      <w:r>
        <w:rPr>
          <w:rFonts w:hint="eastAsia"/>
        </w:rPr>
        <w:t>　　图表 2020-2025年建筑业季度产值</w:t>
      </w:r>
      <w:r>
        <w:rPr>
          <w:rFonts w:hint="eastAsia"/>
        </w:rPr>
        <w:br/>
      </w:r>
      <w:r>
        <w:rPr>
          <w:rFonts w:hint="eastAsia"/>
        </w:rPr>
        <w:t>　　图表 建筑节能分部工程相关现行法律法规及技术标准规范一览表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2020-2025年建筑节能行业专利申请数量</w:t>
      </w:r>
      <w:r>
        <w:rPr>
          <w:rFonts w:hint="eastAsia"/>
        </w:rPr>
        <w:br/>
      </w:r>
      <w:r>
        <w:rPr>
          <w:rFonts w:hint="eastAsia"/>
        </w:rPr>
        <w:t>　　图表 2025年中国建筑节能行业技术相关专利分布领域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2020-2025年节能服务行业产值规模及增长率</w:t>
      </w:r>
      <w:r>
        <w:rPr>
          <w:rFonts w:hint="eastAsia"/>
        </w:rPr>
        <w:br/>
      </w:r>
      <w:r>
        <w:rPr>
          <w:rFonts w:hint="eastAsia"/>
        </w:rPr>
        <w:t>　　图表 2020-2025年建筑节能行业产值规模</w:t>
      </w:r>
      <w:r>
        <w:rPr>
          <w:rFonts w:hint="eastAsia"/>
        </w:rPr>
        <w:br/>
      </w:r>
      <w:r>
        <w:rPr>
          <w:rFonts w:hint="eastAsia"/>
        </w:rPr>
        <w:t>　　图表 2020-2025年建筑节能行业投资规模</w:t>
      </w:r>
      <w:r>
        <w:rPr>
          <w:rFonts w:hint="eastAsia"/>
        </w:rPr>
        <w:br/>
      </w:r>
      <w:r>
        <w:rPr>
          <w:rFonts w:hint="eastAsia"/>
        </w:rPr>
        <w:t>　　图表 2020-2025年建筑节能行业市场规模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2025-2031年中国建筑节能行业市场总体规模预测</w:t>
      </w:r>
      <w:r>
        <w:rPr>
          <w:rFonts w:hint="eastAsia"/>
        </w:rPr>
        <w:br/>
      </w:r>
      <w:r>
        <w:rPr>
          <w:rFonts w:hint="eastAsia"/>
        </w:rPr>
        <w:t>　　图表 近年来关于外墙保温材料的相关政策</w:t>
      </w:r>
      <w:r>
        <w:rPr>
          <w:rFonts w:hint="eastAsia"/>
        </w:rPr>
        <w:br/>
      </w:r>
      <w:r>
        <w:rPr>
          <w:rFonts w:hint="eastAsia"/>
        </w:rPr>
        <w:t>　　图表 膨胀聚苯板和挤塑聚苯板性能比较</w:t>
      </w:r>
      <w:r>
        <w:rPr>
          <w:rFonts w:hint="eastAsia"/>
        </w:rPr>
        <w:br/>
      </w:r>
      <w:r>
        <w:rPr>
          <w:rFonts w:hint="eastAsia"/>
        </w:rPr>
        <w:t>　　图表 不同材料的市场占有率</w:t>
      </w:r>
      <w:r>
        <w:rPr>
          <w:rFonts w:hint="eastAsia"/>
        </w:rPr>
        <w:br/>
      </w:r>
      <w:r>
        <w:rPr>
          <w:rFonts w:hint="eastAsia"/>
        </w:rPr>
        <w:t>　　图表 低辐射玻璃市场需求与增长速度（单位）</w:t>
      </w:r>
      <w:r>
        <w:rPr>
          <w:rFonts w:hint="eastAsia"/>
        </w:rPr>
        <w:br/>
      </w:r>
      <w:r>
        <w:rPr>
          <w:rFonts w:hint="eastAsia"/>
        </w:rPr>
        <w:t>　　图表 2020-2025年中国低辐射玻璃企业销售收入及增长率</w:t>
      </w:r>
      <w:r>
        <w:rPr>
          <w:rFonts w:hint="eastAsia"/>
        </w:rPr>
        <w:br/>
      </w:r>
      <w:r>
        <w:rPr>
          <w:rFonts w:hint="eastAsia"/>
        </w:rPr>
        <w:t>　　图表 太阳能热水器相关行业政策</w:t>
      </w:r>
      <w:r>
        <w:rPr>
          <w:rFonts w:hint="eastAsia"/>
        </w:rPr>
        <w:br/>
      </w:r>
      <w:r>
        <w:rPr>
          <w:rFonts w:hint="eastAsia"/>
        </w:rPr>
        <w:t>　　图表 各省份企业数量和占比表（单位：家，%）</w:t>
      </w:r>
      <w:r>
        <w:rPr>
          <w:rFonts w:hint="eastAsia"/>
        </w:rPr>
        <w:br/>
      </w:r>
      <w:r>
        <w:rPr>
          <w:rFonts w:hint="eastAsia"/>
        </w:rPr>
        <w:t>　　图表 太阳能热水器整机和配件企业占比图</w:t>
      </w:r>
      <w:r>
        <w:rPr>
          <w:rFonts w:hint="eastAsia"/>
        </w:rPr>
        <w:br/>
      </w:r>
      <w:r>
        <w:rPr>
          <w:rFonts w:hint="eastAsia"/>
        </w:rPr>
        <w:t>　　图表 光伏建筑一体化全国性政策文件</w:t>
      </w:r>
      <w:r>
        <w:rPr>
          <w:rFonts w:hint="eastAsia"/>
        </w:rPr>
        <w:br/>
      </w:r>
      <w:r>
        <w:rPr>
          <w:rFonts w:hint="eastAsia"/>
        </w:rPr>
        <w:t>　　图表 其他地区光伏建筑一体化政策表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北新集团主要经济指标</w:t>
      </w:r>
      <w:r>
        <w:rPr>
          <w:rFonts w:hint="eastAsia"/>
        </w:rPr>
        <w:br/>
      </w:r>
      <w:r>
        <w:rPr>
          <w:rFonts w:hint="eastAsia"/>
        </w:rPr>
        <w:t>　　图表 北新建材企业盈利能力分析</w:t>
      </w:r>
      <w:r>
        <w:rPr>
          <w:rFonts w:hint="eastAsia"/>
        </w:rPr>
        <w:br/>
      </w:r>
      <w:r>
        <w:rPr>
          <w:rFonts w:hint="eastAsia"/>
        </w:rPr>
        <w:t>　　图表 北新建材企业偿债能力分析</w:t>
      </w:r>
      <w:r>
        <w:rPr>
          <w:rFonts w:hint="eastAsia"/>
        </w:rPr>
        <w:br/>
      </w:r>
      <w:r>
        <w:rPr>
          <w:rFonts w:hint="eastAsia"/>
        </w:rPr>
        <w:t>　　图表 北新建材企业运营能力分析</w:t>
      </w:r>
      <w:r>
        <w:rPr>
          <w:rFonts w:hint="eastAsia"/>
        </w:rPr>
        <w:br/>
      </w:r>
      <w:r>
        <w:rPr>
          <w:rFonts w:hint="eastAsia"/>
        </w:rPr>
        <w:t>　　图表 北新建材成长能力分析</w:t>
      </w:r>
      <w:r>
        <w:rPr>
          <w:rFonts w:hint="eastAsia"/>
        </w:rPr>
        <w:br/>
      </w:r>
      <w:r>
        <w:rPr>
          <w:rFonts w:hint="eastAsia"/>
        </w:rPr>
        <w:t>　　图表 达实智能主要经济指标</w:t>
      </w:r>
      <w:r>
        <w:rPr>
          <w:rFonts w:hint="eastAsia"/>
        </w:rPr>
        <w:br/>
      </w:r>
      <w:r>
        <w:rPr>
          <w:rFonts w:hint="eastAsia"/>
        </w:rPr>
        <w:t>　　图表 达实智能企业盈利能力分析</w:t>
      </w:r>
      <w:r>
        <w:rPr>
          <w:rFonts w:hint="eastAsia"/>
        </w:rPr>
        <w:br/>
      </w:r>
      <w:r>
        <w:rPr>
          <w:rFonts w:hint="eastAsia"/>
        </w:rPr>
        <w:t>　　图表 达实智能企业偿债能力分析</w:t>
      </w:r>
      <w:r>
        <w:rPr>
          <w:rFonts w:hint="eastAsia"/>
        </w:rPr>
        <w:br/>
      </w:r>
      <w:r>
        <w:rPr>
          <w:rFonts w:hint="eastAsia"/>
        </w:rPr>
        <w:t>　　图表 达实智能企业运营能力分析</w:t>
      </w:r>
      <w:r>
        <w:rPr>
          <w:rFonts w:hint="eastAsia"/>
        </w:rPr>
        <w:br/>
      </w:r>
      <w:r>
        <w:rPr>
          <w:rFonts w:hint="eastAsia"/>
        </w:rPr>
        <w:t>　　图表 达实智能企业成长能力分析</w:t>
      </w:r>
      <w:r>
        <w:rPr>
          <w:rFonts w:hint="eastAsia"/>
        </w:rPr>
        <w:br/>
      </w:r>
      <w:r>
        <w:rPr>
          <w:rFonts w:hint="eastAsia"/>
        </w:rPr>
        <w:t>　　图表 伟星建材主要经济指标</w:t>
      </w:r>
      <w:r>
        <w:rPr>
          <w:rFonts w:hint="eastAsia"/>
        </w:rPr>
        <w:br/>
      </w:r>
      <w:r>
        <w:rPr>
          <w:rFonts w:hint="eastAsia"/>
        </w:rPr>
        <w:t>　　图表 伟星建材企业盈利能力分析</w:t>
      </w:r>
      <w:r>
        <w:rPr>
          <w:rFonts w:hint="eastAsia"/>
        </w:rPr>
        <w:br/>
      </w:r>
      <w:r>
        <w:rPr>
          <w:rFonts w:hint="eastAsia"/>
        </w:rPr>
        <w:t>　　图表 伟星建材企业偿债能力分析</w:t>
      </w:r>
      <w:r>
        <w:rPr>
          <w:rFonts w:hint="eastAsia"/>
        </w:rPr>
        <w:br/>
      </w:r>
      <w:r>
        <w:rPr>
          <w:rFonts w:hint="eastAsia"/>
        </w:rPr>
        <w:t>　　图表 伟星建材企业运营能力分析</w:t>
      </w:r>
      <w:r>
        <w:rPr>
          <w:rFonts w:hint="eastAsia"/>
        </w:rPr>
        <w:br/>
      </w:r>
      <w:r>
        <w:rPr>
          <w:rFonts w:hint="eastAsia"/>
        </w:rPr>
        <w:t>　　图表 伟星建材企业成长能力分析</w:t>
      </w:r>
      <w:r>
        <w:rPr>
          <w:rFonts w:hint="eastAsia"/>
        </w:rPr>
        <w:br/>
      </w:r>
      <w:r>
        <w:rPr>
          <w:rFonts w:hint="eastAsia"/>
        </w:rPr>
        <w:t>　　图表 金晶科技主要经济指标</w:t>
      </w:r>
      <w:r>
        <w:rPr>
          <w:rFonts w:hint="eastAsia"/>
        </w:rPr>
        <w:br/>
      </w:r>
      <w:r>
        <w:rPr>
          <w:rFonts w:hint="eastAsia"/>
        </w:rPr>
        <w:t>　　图表 金晶科技企业盈利能力分析</w:t>
      </w:r>
      <w:r>
        <w:rPr>
          <w:rFonts w:hint="eastAsia"/>
        </w:rPr>
        <w:br/>
      </w:r>
      <w:r>
        <w:rPr>
          <w:rFonts w:hint="eastAsia"/>
        </w:rPr>
        <w:t>　　图表 金晶科技企业偿债能力分析</w:t>
      </w:r>
      <w:r>
        <w:rPr>
          <w:rFonts w:hint="eastAsia"/>
        </w:rPr>
        <w:br/>
      </w:r>
      <w:r>
        <w:rPr>
          <w:rFonts w:hint="eastAsia"/>
        </w:rPr>
        <w:t>　　图表 金晶科技企业运营能力分析</w:t>
      </w:r>
      <w:r>
        <w:rPr>
          <w:rFonts w:hint="eastAsia"/>
        </w:rPr>
        <w:br/>
      </w:r>
      <w:r>
        <w:rPr>
          <w:rFonts w:hint="eastAsia"/>
        </w:rPr>
        <w:t>　　图表 金晶科技企业成长能力分析</w:t>
      </w:r>
      <w:r>
        <w:rPr>
          <w:rFonts w:hint="eastAsia"/>
        </w:rPr>
        <w:br/>
      </w:r>
      <w:r>
        <w:rPr>
          <w:rFonts w:hint="eastAsia"/>
        </w:rPr>
        <w:t>　　图表 金刚玻璃企业主要经济指标</w:t>
      </w:r>
      <w:r>
        <w:rPr>
          <w:rFonts w:hint="eastAsia"/>
        </w:rPr>
        <w:br/>
      </w:r>
      <w:r>
        <w:rPr>
          <w:rFonts w:hint="eastAsia"/>
        </w:rPr>
        <w:t>　　图表 金刚玻璃企业盈利能力分析</w:t>
      </w:r>
      <w:r>
        <w:rPr>
          <w:rFonts w:hint="eastAsia"/>
        </w:rPr>
        <w:br/>
      </w:r>
      <w:r>
        <w:rPr>
          <w:rFonts w:hint="eastAsia"/>
        </w:rPr>
        <w:t>　　图表 金刚玻璃企业偿债能力分析</w:t>
      </w:r>
      <w:r>
        <w:rPr>
          <w:rFonts w:hint="eastAsia"/>
        </w:rPr>
        <w:br/>
      </w:r>
      <w:r>
        <w:rPr>
          <w:rFonts w:hint="eastAsia"/>
        </w:rPr>
        <w:t>　　图表 金刚玻璃企业运营能力分析</w:t>
      </w:r>
      <w:r>
        <w:rPr>
          <w:rFonts w:hint="eastAsia"/>
        </w:rPr>
        <w:br/>
      </w:r>
      <w:r>
        <w:rPr>
          <w:rFonts w:hint="eastAsia"/>
        </w:rPr>
        <w:t>　　图表 金刚玻璃企业成长能力分析</w:t>
      </w:r>
      <w:r>
        <w:rPr>
          <w:rFonts w:hint="eastAsia"/>
        </w:rPr>
        <w:br/>
      </w:r>
      <w:r>
        <w:rPr>
          <w:rFonts w:hint="eastAsia"/>
        </w:rPr>
        <w:t>　　图表 南玻集团主要经济指标</w:t>
      </w:r>
      <w:r>
        <w:rPr>
          <w:rFonts w:hint="eastAsia"/>
        </w:rPr>
        <w:br/>
      </w:r>
      <w:r>
        <w:rPr>
          <w:rFonts w:hint="eastAsia"/>
        </w:rPr>
        <w:t>　　图表 南玻集团企业盈利能力分析</w:t>
      </w:r>
      <w:r>
        <w:rPr>
          <w:rFonts w:hint="eastAsia"/>
        </w:rPr>
        <w:br/>
      </w:r>
      <w:r>
        <w:rPr>
          <w:rFonts w:hint="eastAsia"/>
        </w:rPr>
        <w:t>　　图表 南玻集团企业偿债能力分析</w:t>
      </w:r>
      <w:r>
        <w:rPr>
          <w:rFonts w:hint="eastAsia"/>
        </w:rPr>
        <w:br/>
      </w:r>
      <w:r>
        <w:rPr>
          <w:rFonts w:hint="eastAsia"/>
        </w:rPr>
        <w:t>　　图表 南玻集团企业运营能力分析</w:t>
      </w:r>
      <w:r>
        <w:rPr>
          <w:rFonts w:hint="eastAsia"/>
        </w:rPr>
        <w:br/>
      </w:r>
      <w:r>
        <w:rPr>
          <w:rFonts w:hint="eastAsia"/>
        </w:rPr>
        <w:t>　　图表 南玻集团企业成长能力分析</w:t>
      </w:r>
      <w:r>
        <w:rPr>
          <w:rFonts w:hint="eastAsia"/>
        </w:rPr>
        <w:br/>
      </w:r>
      <w:r>
        <w:rPr>
          <w:rFonts w:hint="eastAsia"/>
        </w:rPr>
        <w:t>　　图表 海螺型材企业主要经济指标</w:t>
      </w:r>
      <w:r>
        <w:rPr>
          <w:rFonts w:hint="eastAsia"/>
        </w:rPr>
        <w:br/>
      </w:r>
      <w:r>
        <w:rPr>
          <w:rFonts w:hint="eastAsia"/>
        </w:rPr>
        <w:t>　　图表 海螺型材企业盈利能力分析</w:t>
      </w:r>
      <w:r>
        <w:rPr>
          <w:rFonts w:hint="eastAsia"/>
        </w:rPr>
        <w:br/>
      </w:r>
      <w:r>
        <w:rPr>
          <w:rFonts w:hint="eastAsia"/>
        </w:rPr>
        <w:t>　　图表 海螺型材企业偿债能力分析</w:t>
      </w:r>
      <w:r>
        <w:rPr>
          <w:rFonts w:hint="eastAsia"/>
        </w:rPr>
        <w:br/>
      </w:r>
      <w:r>
        <w:rPr>
          <w:rFonts w:hint="eastAsia"/>
        </w:rPr>
        <w:t>　　图表 海螺型材企业运营能力分析</w:t>
      </w:r>
      <w:r>
        <w:rPr>
          <w:rFonts w:hint="eastAsia"/>
        </w:rPr>
        <w:br/>
      </w:r>
      <w:r>
        <w:rPr>
          <w:rFonts w:hint="eastAsia"/>
        </w:rPr>
        <w:t>　　图表 海螺型材企业成长能力分析</w:t>
      </w:r>
      <w:r>
        <w:rPr>
          <w:rFonts w:hint="eastAsia"/>
        </w:rPr>
        <w:br/>
      </w:r>
      <w:r>
        <w:rPr>
          <w:rFonts w:hint="eastAsia"/>
        </w:rPr>
        <w:t>　　图表 栋梁新材企业主要经济指标</w:t>
      </w:r>
      <w:r>
        <w:rPr>
          <w:rFonts w:hint="eastAsia"/>
        </w:rPr>
        <w:br/>
      </w:r>
      <w:r>
        <w:rPr>
          <w:rFonts w:hint="eastAsia"/>
        </w:rPr>
        <w:t>　　图表 栋梁新材企业盈利能力分析</w:t>
      </w:r>
      <w:r>
        <w:rPr>
          <w:rFonts w:hint="eastAsia"/>
        </w:rPr>
        <w:br/>
      </w:r>
      <w:r>
        <w:rPr>
          <w:rFonts w:hint="eastAsia"/>
        </w:rPr>
        <w:t>　　图表 栋梁新材企业偿债能力分析</w:t>
      </w:r>
      <w:r>
        <w:rPr>
          <w:rFonts w:hint="eastAsia"/>
        </w:rPr>
        <w:br/>
      </w:r>
      <w:r>
        <w:rPr>
          <w:rFonts w:hint="eastAsia"/>
        </w:rPr>
        <w:t>　　图表 栋梁新材企业运营能力分析</w:t>
      </w:r>
      <w:r>
        <w:rPr>
          <w:rFonts w:hint="eastAsia"/>
        </w:rPr>
        <w:br/>
      </w:r>
      <w:r>
        <w:rPr>
          <w:rFonts w:hint="eastAsia"/>
        </w:rPr>
        <w:t>　　图表 栋梁新材企业成长能力分析</w:t>
      </w:r>
      <w:r>
        <w:rPr>
          <w:rFonts w:hint="eastAsia"/>
        </w:rPr>
        <w:br/>
      </w:r>
      <w:r>
        <w:rPr>
          <w:rFonts w:hint="eastAsia"/>
        </w:rPr>
        <w:t>　　图表 红宝丽企业主要经济指标</w:t>
      </w:r>
      <w:r>
        <w:rPr>
          <w:rFonts w:hint="eastAsia"/>
        </w:rPr>
        <w:br/>
      </w:r>
      <w:r>
        <w:rPr>
          <w:rFonts w:hint="eastAsia"/>
        </w:rPr>
        <w:t>　　图表 红宝丽企业盈利能力分析</w:t>
      </w:r>
      <w:r>
        <w:rPr>
          <w:rFonts w:hint="eastAsia"/>
        </w:rPr>
        <w:br/>
      </w:r>
      <w:r>
        <w:rPr>
          <w:rFonts w:hint="eastAsia"/>
        </w:rPr>
        <w:t>　　图表 红宝丽企业偿债能力分析</w:t>
      </w:r>
      <w:r>
        <w:rPr>
          <w:rFonts w:hint="eastAsia"/>
        </w:rPr>
        <w:br/>
      </w:r>
      <w:r>
        <w:rPr>
          <w:rFonts w:hint="eastAsia"/>
        </w:rPr>
        <w:t>　　图表 红宝丽企业运营能力分析</w:t>
      </w:r>
      <w:r>
        <w:rPr>
          <w:rFonts w:hint="eastAsia"/>
        </w:rPr>
        <w:br/>
      </w:r>
      <w:r>
        <w:rPr>
          <w:rFonts w:hint="eastAsia"/>
        </w:rPr>
        <w:t>　　图表 红宝丽企业成长能力分析</w:t>
      </w:r>
      <w:r>
        <w:rPr>
          <w:rFonts w:hint="eastAsia"/>
        </w:rPr>
        <w:br/>
      </w:r>
      <w:r>
        <w:rPr>
          <w:rFonts w:hint="eastAsia"/>
        </w:rPr>
        <w:t>　　图表 方大集团主要经济指标</w:t>
      </w:r>
      <w:r>
        <w:rPr>
          <w:rFonts w:hint="eastAsia"/>
        </w:rPr>
        <w:br/>
      </w:r>
      <w:r>
        <w:rPr>
          <w:rFonts w:hint="eastAsia"/>
        </w:rPr>
        <w:t>　　图表 方大集团企业盈利能力分析</w:t>
      </w:r>
      <w:r>
        <w:rPr>
          <w:rFonts w:hint="eastAsia"/>
        </w:rPr>
        <w:br/>
      </w:r>
      <w:r>
        <w:rPr>
          <w:rFonts w:hint="eastAsia"/>
        </w:rPr>
        <w:t>　　图表 方大集团企业偿债能力分析</w:t>
      </w:r>
      <w:r>
        <w:rPr>
          <w:rFonts w:hint="eastAsia"/>
        </w:rPr>
        <w:br/>
      </w:r>
      <w:r>
        <w:rPr>
          <w:rFonts w:hint="eastAsia"/>
        </w:rPr>
        <w:t>　　图表 方大集团企业运营能力分析</w:t>
      </w:r>
      <w:r>
        <w:rPr>
          <w:rFonts w:hint="eastAsia"/>
        </w:rPr>
        <w:br/>
      </w:r>
      <w:r>
        <w:rPr>
          <w:rFonts w:hint="eastAsia"/>
        </w:rPr>
        <w:t>　　图表 方大集团企业成长能力分析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2025-2031年建筑节能销售规模预测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2025-2031年中国建筑节能行业建筑面积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企业投资策略总体规划图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bc62dee5b442c" w:history="1">
        <w:r>
          <w:rPr>
            <w:rStyle w:val="Hyperlink"/>
          </w:rPr>
          <w:t>2025年中国建筑节能市场现状调研与发展前景预测分析报告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bc62dee5b442c" w:history="1">
        <w:r>
          <w:rPr>
            <w:rStyle w:val="Hyperlink"/>
          </w:rPr>
          <w:t>https://www.20087.com/M_JianCaiFangChan/30/JianZhuJieNengShiChangXianZhuangYuQianJing.html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0fa0de4c94353" w:history="1">
      <w:r>
        <w:rPr>
          <w:rStyle w:val="Hyperlink"/>
        </w:rPr>
        <w:t>2025年中国建筑节能市场现状调研与发展前景预测分析报告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JianZhuJieNengShiChangXianZhuangYuQianJing.html" TargetMode="External" Id="R5dcbc62dee5b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JianZhuJieNengShiChangXianZhuangYuQianJing.html" TargetMode="External" Id="R5310fa0de4c9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2025-04-26T08:10:00Z</dcterms:created>
  <dcterms:modified xsi:type="dcterms:W3CDTF">2025-04-26T09:10:00Z</dcterms:modified>
  <dc:subject>2025年中国建筑节能市场现状调研与发展前景预测分析报告</dc:subject>
  <dc:title>2025年中国建筑节能市场现状调研与发展前景预测分析报告</dc:title>
  <cp:keywords>2025年中国建筑节能市场现状调研与发展前景预测分析报告</cp:keywords>
  <dc:description>2025年中国建筑节能市场现状调研与发展前景预测分析报告</dc:description>
</cp:coreProperties>
</file>