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48f905c704942" w:history="1">
              <w:r>
                <w:rPr>
                  <w:rStyle w:val="Hyperlink"/>
                </w:rPr>
                <w:t>2023-2029年中国整体厨房行业现状全面调研与发展趋势报告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48f905c704942" w:history="1">
              <w:r>
                <w:rPr>
                  <w:rStyle w:val="Hyperlink"/>
                </w:rPr>
                <w:t>2023-2029年中国整体厨房行业现状全面调研与发展趋势报告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48f905c704942" w:history="1">
                <w:r>
                  <w:rPr>
                    <w:rStyle w:val="Hyperlink"/>
                  </w:rPr>
                  <w:t>https://www.20087.com/1/33/ZhengTiChuFangWeiLaiFaZhanQuShi.html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是将厨房家具、厨电、照明和装饰材料等集成设计和安装的厨房解决方案。近年来，随着消费者对家居空间美学和实用性的追求，整体厨房市场迅速发展。目前，整体厨房正朝着智能化、模块化和环保化方向发展，如智能厨房电器、可调节橱柜等，满足不同家庭的个性化需求。</w:t>
      </w:r>
      <w:r>
        <w:rPr>
          <w:rFonts w:hint="eastAsia"/>
        </w:rPr>
        <w:br/>
      </w:r>
      <w:r>
        <w:rPr>
          <w:rFonts w:hint="eastAsia"/>
        </w:rPr>
        <w:t>　　未来，整体厨房将更加注重空间优化和健康生活。通过合理布局和多功能设计，提高厨房空间的利用效率。同时，引入更多健康元素，如抗菌材料、低甲醛板材等，创造更加安全舒适的烹饪环境。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48f905c704942" w:history="1">
        <w:r>
          <w:rPr>
            <w:rStyle w:val="Hyperlink"/>
          </w:rPr>
          <w:t>2023-2029年中国整体厨房行业现状全面调研与发展趋势报告</w:t>
        </w:r>
      </w:hyperlink>
      <w:r>
        <w:rPr>
          <w:rFonts w:hint="eastAsia"/>
        </w:rPr>
        <w:t>》主要分析了整体厨房行业的市场规模、整体厨房市场供需状况、整体厨房市场竞争状况和整体厨房主要企业经营情况，同时对整体厨房行业的未来发展做出了科学预测。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48f905c704942" w:history="1">
        <w:r>
          <w:rPr>
            <w:rStyle w:val="Hyperlink"/>
          </w:rPr>
          <w:t>2023-2029年中国整体厨房行业现状全面调研与发展趋势报告</w:t>
        </w:r>
      </w:hyperlink>
      <w:r>
        <w:rPr>
          <w:rFonts w:hint="eastAsia"/>
        </w:rPr>
        <w:t>》在多年整体厨房行业研究的基础上，结合中国整体厨房行业市场的发展现状，通过资深研究团队对整体厨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48f905c704942" w:history="1">
        <w:r>
          <w:rPr>
            <w:rStyle w:val="Hyperlink"/>
          </w:rPr>
          <w:t>2023-2029年中国整体厨房行业现状全面调研与发展趋势报告</w:t>
        </w:r>
      </w:hyperlink>
      <w:r>
        <w:rPr>
          <w:rFonts w:hint="eastAsia"/>
        </w:rPr>
        <w:t>》可以帮助投资者准确把握整体厨房行业的市场现状，为投资者进行投资作出整体厨房行业前景预判，挖掘整体厨房行业投资价值，同时提出整体厨房行业投资策略、生产策略、营销策略等方面的建议。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中国整体厨房行业宏观环境分析</w:t>
      </w:r>
      <w:r>
        <w:rPr>
          <w:rFonts w:hint="eastAsia"/>
        </w:rPr>
        <w:br/>
      </w:r>
      <w:r>
        <w:rPr>
          <w:rFonts w:hint="eastAsia"/>
        </w:rPr>
        <w:t>　　第一节 整体厨房行业定义分析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整体厨房行业宏观环境分析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全球整体厨房行业现状及发展预测分析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全球整体厨房行业概述</w:t>
      </w:r>
      <w:r>
        <w:rPr>
          <w:rFonts w:hint="eastAsia"/>
        </w:rPr>
        <w:br/>
      </w:r>
      <w:r>
        <w:rPr>
          <w:rFonts w:hint="eastAsia"/>
        </w:rPr>
        <w:t>　　第二节 全球整体厨房行业市场格局分析</w:t>
      </w:r>
      <w:r>
        <w:rPr>
          <w:rFonts w:hint="eastAsia"/>
        </w:rPr>
        <w:br/>
      </w:r>
      <w:r>
        <w:rPr>
          <w:rFonts w:hint="eastAsia"/>
        </w:rPr>
        <w:t>　　第三节 全球整体厨房产业主要国家运行形势分析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2023-2029年全球整体厨房产业市场走势预测分析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2018-2023年中国整体厨房所属行业经济指标分析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2018-2023年整体厨房所属行业发展概述</w:t>
      </w:r>
      <w:r>
        <w:rPr>
          <w:rFonts w:hint="eastAsia"/>
        </w:rPr>
        <w:br/>
      </w:r>
      <w:r>
        <w:rPr>
          <w:rFonts w:hint="eastAsia"/>
        </w:rPr>
        <w:t>　　第二节 2018-2023年整体厨房所属行业经济运行状况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一、整体厨房所属行业企业数量分析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二、整体厨房所属行业资产规模分析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三、整体厨房所属行业销售收入分析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四、整体厨房所属行业利润总额分析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2018-2023年整体厨房所属行业成本费用分析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一、整体厨房所属行业销售成本分析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二、整体厨房所属行业销售费用分析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三、整体厨房所属行业管理费用分析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四、整体厨房所属行业财务费用分析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2018-2023年整体厨房所属行业运营效益分析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一、整体厨房所属行业盈利能力分析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二、整体厨房所属行业运营能力分析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三、整体厨房所属行业偿债能力分析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四、整体厨房所属行业成长能力分析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中国整体厨房行业市场竞争分析</w:t>
      </w:r>
      <w:r>
        <w:rPr>
          <w:rFonts w:hint="eastAsia"/>
        </w:rPr>
        <w:br/>
      </w:r>
      <w:r>
        <w:rPr>
          <w:rFonts w:hint="eastAsia"/>
        </w:rPr>
        <w:t>　　第一节 整体厨房行业上下游市场调研</w:t>
      </w:r>
      <w:r>
        <w:rPr>
          <w:rFonts w:hint="eastAsia"/>
        </w:rPr>
        <w:br/>
      </w:r>
      <w:r>
        <w:rPr>
          <w:rFonts w:hint="eastAsia"/>
        </w:rPr>
        <w:t>　　　　一、整体厨房行业产业链简介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整体厨房行业市场现状分析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三、整体厨房行业总体价格分析</w:t>
      </w:r>
      <w:r>
        <w:rPr>
          <w:rFonts w:hint="eastAsia"/>
        </w:rPr>
        <w:br/>
      </w:r>
      <w:r>
        <w:rPr>
          <w:rFonts w:hint="eastAsia"/>
        </w:rPr>
        <w:t>　　第三节 整体厨房行业竞争力分析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整体厨房行业市场集中度分析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中国整体厨房行业传统商业模式分析</w:t>
      </w:r>
      <w:r>
        <w:rPr>
          <w:rFonts w:hint="eastAsia"/>
        </w:rPr>
        <w:br/>
      </w:r>
      <w:r>
        <w:rPr>
          <w:rFonts w:hint="eastAsia"/>
        </w:rPr>
        <w:t>　　第一节 整体厨房行业经营模式</w:t>
      </w:r>
      <w:r>
        <w:rPr>
          <w:rFonts w:hint="eastAsia"/>
        </w:rPr>
        <w:br/>
      </w:r>
      <w:r>
        <w:rPr>
          <w:rFonts w:hint="eastAsia"/>
        </w:rPr>
        <w:t>　　第二节 整体厨房行业盈利模式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中国整体厨房行业商业模式构建与实施策略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整体厨房行业商业模式要素与特征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整体厨房行业企业商业模式构建步骤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整体厨房行业商业模式的实施策略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中国整体厨房行业商业模式创新转型分析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互联网背景下整体厨房行业商业模式选择</w:t>
      </w:r>
      <w:r>
        <w:rPr>
          <w:rFonts w:hint="eastAsia"/>
        </w:rPr>
        <w:br/>
      </w:r>
      <w:r>
        <w:rPr>
          <w:rFonts w:hint="eastAsia"/>
        </w:rPr>
        <w:t>　　　　一、整体厨房行业与互联网思维的结合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二、互联网背景下整体厨房行业商业模式选择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2023年整体厨房行业企业经营情况与商业模式分析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青岛澳柯玛集团总公司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2023-2029年中国整体厨房行业趋势预测分析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2023-2029年整体厨房行业趋势预测及趋势预测分析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2023-2029年整体厨房行业趋势预测分析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一、2023-2029年整体厨房行业市场规模预测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二、2023-2029年整体厨房行业前景调研分析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整体厨房行业投资分析与预测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2023-2029年中国整体厨房行业投融资战略规划分析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整体厨房行业关键成功要素分析</w:t>
      </w:r>
      <w:r>
        <w:rPr>
          <w:rFonts w:hint="eastAsia"/>
        </w:rPr>
        <w:br/>
      </w:r>
      <w:r>
        <w:rPr>
          <w:rFonts w:hint="eastAsia"/>
        </w:rPr>
        <w:t>　　第二节 整体厨房行业投资壁垒分析</w:t>
      </w:r>
      <w:r>
        <w:rPr>
          <w:rFonts w:hint="eastAsia"/>
        </w:rPr>
        <w:br/>
      </w:r>
      <w:r>
        <w:rPr>
          <w:rFonts w:hint="eastAsia"/>
        </w:rPr>
        <w:t>　　　　一、整体厨房行业进入壁垒</w:t>
      </w:r>
      <w:r>
        <w:rPr>
          <w:rFonts w:hint="eastAsia"/>
        </w:rPr>
        <w:br/>
      </w:r>
      <w:r>
        <w:rPr>
          <w:rFonts w:hint="eastAsia"/>
        </w:rPr>
        <w:t>　　　　二、整体厨房行业退出壁垒</w:t>
      </w:r>
      <w:r>
        <w:rPr>
          <w:rFonts w:hint="eastAsia"/>
        </w:rPr>
        <w:br/>
      </w:r>
      <w:r>
        <w:rPr>
          <w:rFonts w:hint="eastAsia"/>
        </w:rPr>
        <w:t>　　第三节 整体厨房行业投资前景与规避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　整体厨房行业融资渠道与策略</w:t>
      </w:r>
      <w:r>
        <w:rPr>
          <w:rFonts w:hint="eastAsia"/>
        </w:rPr>
        <w:br/>
      </w:r>
      <w:r>
        <w:rPr>
          <w:rFonts w:hint="eastAsia"/>
        </w:rPr>
        <w:t>　　　　一、整体厨房行业融资渠道分析</w:t>
      </w:r>
      <w:r>
        <w:rPr>
          <w:rFonts w:hint="eastAsia"/>
        </w:rPr>
        <w:br/>
      </w:r>
      <w:r>
        <w:rPr>
          <w:rFonts w:hint="eastAsia"/>
        </w:rPr>
        <w:t>　　　　二、整体厨房行业融资策略分析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2018-2023年整体厨房行业企业数量分析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2018-2023年整体厨房行业资产规模分析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2018-2023年整体厨房行业销售收入分析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2018-2023年整体厨房行业利润总额分析</w:t>
      </w:r>
      <w:r>
        <w:rPr>
          <w:rFonts w:hint="eastAsia"/>
        </w:rPr>
        <w:br/>
      </w:r>
      <w:r>
        <w:rPr>
          <w:rFonts w:hint="eastAsia"/>
        </w:rPr>
        <w:t>　　图表 整体厨房行业"波特五力"分析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2023-2029年整体厨房市场规模预测</w:t>
      </w:r>
      <w:r>
        <w:rPr>
          <w:rFonts w:hint="eastAsia"/>
        </w:rPr>
        <w:br/>
      </w:r>
      <w:r>
        <w:rPr>
          <w:rFonts w:hint="eastAsia"/>
        </w:rPr>
        <w:t>　　图表 2023-2029年整体厨房行业销售收入预测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2023-2029年整体厨房行业总资产预测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2023-2029年中国整体厨房供给预测</w:t>
      </w:r>
      <w:r>
        <w:rPr>
          <w:rFonts w:hint="eastAsia"/>
        </w:rPr>
        <w:br/>
      </w:r>
      <w:r>
        <w:rPr>
          <w:rFonts w:hint="eastAsia"/>
        </w:rPr>
        <w:t>　　图表 2023-2029年中国整体厨房需求量预测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2023-2029年中国整体厨房供需平衡预测</w:t>
      </w:r>
      <w:r>
        <w:rPr>
          <w:rFonts w:hint="eastAsia"/>
        </w:rPr>
        <w:br/>
      </w:r>
      <w:r>
        <w:rPr>
          <w:rFonts w:hint="eastAsia"/>
        </w:rPr>
        <w:t>　　图表 2023-2029年影响整体厨房行业运行的有利因素</w:t>
      </w:r>
      <w:r>
        <w:rPr>
          <w:rFonts w:hint="eastAsia"/>
        </w:rPr>
        <w:br/>
      </w:r>
      <w:r>
        <w:rPr>
          <w:rFonts w:hint="eastAsia"/>
        </w:rPr>
        <w:t>　　图表 2023-2029年影响整体厨房行业运行的稳定因素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2023-2029年影响整体厨房行业运行的不利因素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2023-2029年我国整体厨房行业发展面临的挑战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2023-2029年我国整体厨房行业发展面临机遇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2023-2029年整体厨房行业经营风险及控制策略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2023-2029年整体厨房行业同业竞争风险及控制策略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48f905c704942" w:history="1">
        <w:r>
          <w:rPr>
            <w:rStyle w:val="Hyperlink"/>
          </w:rPr>
          <w:t>2023-2029年中国整体厨房行业现状全面调研与发展趋势报告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48f905c704942" w:history="1">
        <w:r>
          <w:rPr>
            <w:rStyle w:val="Hyperlink"/>
          </w:rPr>
          <w:t>https://www.20087.com/1/33/ZhengTiChuFangWeiLaiFaZhanQuShi.html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b7ea477164d49" w:history="1">
      <w:r>
        <w:rPr>
          <w:rStyle w:val="Hyperlink"/>
        </w:rPr>
        <w:t>2023-2029年中国整体厨房行业现状全面调研与发展趋势报告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engTiChuFangWeiLaiFaZhanQuShi.html" TargetMode="External" Id="R69248f905c70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engTiChuFangWeiLaiFaZhanQuShi.html" TargetMode="External" Id="R48cb7ea47716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2023-04-26T03:17:00Z</dcterms:created>
  <dcterms:modified xsi:type="dcterms:W3CDTF">2023-04-26T04:17:00Z</dcterms:modified>
  <dc:subject>2023-2029年中国整体厨房行业现状全面调研与发展趋势报告</dc:subject>
  <dc:title>2023-2029年中国整体厨房行业现状全面调研与发展趋势报告</dc:title>
  <cp:keywords>2023-2029年中国整体厨房行业现状全面调研与发展趋势报告</cp:keywords>
  <dc:description>2023-2029年中国整体厨房行业现状全面调研与发展趋势报告</dc:description>
</cp:coreProperties>
</file>