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b62d4fe734874" w:history="1">
              <w:r>
                <w:rPr>
                  <w:rStyle w:val="Hyperlink"/>
                </w:rPr>
                <w:t>中国水性漆类涂料行业发展调研与市场前景预测报告（2024-2030年）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b62d4fe734874" w:history="1">
              <w:r>
                <w:rPr>
                  <w:rStyle w:val="Hyperlink"/>
                </w:rPr>
                <w:t>中国水性漆类涂料行业发展调研与市场前景预测报告（2024-2030年）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b62d4fe734874" w:history="1">
                <w:r>
                  <w:rPr>
                    <w:rStyle w:val="Hyperlink"/>
                  </w:rPr>
                  <w:t>https://www.20087.com/M_JianCaiFangChan/31/ShuiXingQiLeiTuLiaoWeiLaiFaZhanQuShi.html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作为环保型涂料，以水为主要溶剂，相比传统溶剂型涂料，其挥发性有机化合物（VOCs）含量低，对环境和人体健康影响较小。近年来，随着全球对环保涂料需求的增加，水性漆的市场份额不断扩大。技术上，通过纳米技术、乳化技术和交联技术的应用，水性漆的附着力、耐候性和光泽度得到了显著提升。</w:t>
      </w:r>
      <w:r>
        <w:rPr>
          <w:rFonts w:hint="eastAsia"/>
        </w:rPr>
        <w:br/>
      </w:r>
      <w:r>
        <w:rPr>
          <w:rFonts w:hint="eastAsia"/>
        </w:rPr>
        <w:t>　　未来，水性漆将更加注重功能性和个性化。通过开发具有特殊功能的水性漆，如抗菌、防霉、隔热和自清洁等，满足特定应用场景的需求。同时，随着定制化趋势的兴起，提供色彩丰富、质感多样的个性化水性漆，以适应建筑装饰和工业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b62d4fe734874" w:history="1">
        <w:r>
          <w:rPr>
            <w:rStyle w:val="Hyperlink"/>
          </w:rPr>
          <w:t>中国水性漆类涂料行业发展调研与市场前景预测报告（2024-2030年）</w:t>
        </w:r>
      </w:hyperlink>
      <w:r>
        <w:rPr>
          <w:rFonts w:hint="eastAsia"/>
        </w:rPr>
        <w:t>》基于多年监测调研数据，结合水性漆类涂料行业现状与发展前景，全面分析了水性漆类涂料市场需求、市场规模、产业链构成、价格机制以及水性漆类涂料细分市场特性。水性漆类涂料报告客观评估了市场前景，预测了发展趋势，深入分析了品牌竞争、市场集中度及水性漆类涂料重点企业运营状况。同时，水性漆类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中国水性漆类涂料行业发展背景分析</w:t>
      </w:r>
      <w:r>
        <w:rPr>
          <w:rFonts w:hint="eastAsia"/>
        </w:rPr>
        <w:br/>
      </w:r>
      <w:r>
        <w:rPr>
          <w:rFonts w:hint="eastAsia"/>
        </w:rPr>
        <w:t>　　第一节 水性漆类涂料行业定义及分类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水性漆类涂料行业经济环境分析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水性漆类涂料行业政策环境分析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水性漆类涂料行业技术环境分析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一、国际水性漆类涂料行业新技术发展趋势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二、国内水性漆类涂料行业新技术发展趋势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中国水性漆类涂料行业市场环境分析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7、业采购经理指数</w:t>
      </w:r>
      <w:r>
        <w:rPr>
          <w:rFonts w:hint="eastAsia"/>
        </w:rPr>
        <w:br/>
      </w:r>
      <w:r>
        <w:rPr>
          <w:rFonts w:hint="eastAsia"/>
        </w:rPr>
        <w:t>　　　　　　8、非业商务活动指数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中国水性漆类涂料行业发展状况分析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一、中国水性漆类涂料行业发展概况</w:t>
      </w:r>
      <w:r>
        <w:rPr>
          <w:rFonts w:hint="eastAsia"/>
        </w:rPr>
        <w:br/>
      </w:r>
      <w:r>
        <w:rPr>
          <w:rFonts w:hint="eastAsia"/>
        </w:rPr>
        <w:t>　　　　二、中国水性漆类涂料行业总体特征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中国水性漆类涂料行业运营状况分析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一、水性漆类涂料行业企业规模分析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二、水性漆类涂料行业市场规模分析</w:t>
      </w:r>
      <w:r>
        <w:rPr>
          <w:rFonts w:hint="eastAsia"/>
        </w:rPr>
        <w:br/>
      </w:r>
      <w:r>
        <w:rPr>
          <w:rFonts w:hint="eastAsia"/>
        </w:rPr>
        <w:t>　　　　三、水性漆类涂料行业市场结构分析</w:t>
      </w:r>
      <w:r>
        <w:rPr>
          <w:rFonts w:hint="eastAsia"/>
        </w:rPr>
        <w:br/>
      </w:r>
      <w:r>
        <w:rPr>
          <w:rFonts w:hint="eastAsia"/>
        </w:rPr>
        <w:t>　　　　四、水性漆类涂料行业盈利水平分析</w:t>
      </w:r>
      <w:r>
        <w:rPr>
          <w:rFonts w:hint="eastAsia"/>
        </w:rPr>
        <w:br/>
      </w:r>
      <w:r>
        <w:rPr>
          <w:rFonts w:hint="eastAsia"/>
        </w:rPr>
        <w:t>　　第三节 中国水性漆类涂料行业进出口市场分析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一、水性漆类涂料行业进出口状况综述</w:t>
      </w:r>
      <w:r>
        <w:rPr>
          <w:rFonts w:hint="eastAsia"/>
        </w:rPr>
        <w:br/>
      </w:r>
      <w:r>
        <w:rPr>
          <w:rFonts w:hint="eastAsia"/>
        </w:rPr>
        <w:t>　　　　二、水性漆类涂料行业出口市场分析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3、2024-2030年水性漆类涂料内外销比例</w:t>
      </w:r>
      <w:r>
        <w:rPr>
          <w:rFonts w:hint="eastAsia"/>
        </w:rPr>
        <w:br/>
      </w:r>
      <w:r>
        <w:rPr>
          <w:rFonts w:hint="eastAsia"/>
        </w:rPr>
        <w:t>　　　　三、水性漆类涂料行业进口市场分析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3、2024-2030年水性漆类涂料国内外供应比例</w:t>
      </w:r>
      <w:r>
        <w:rPr>
          <w:rFonts w:hint="eastAsia"/>
        </w:rPr>
        <w:br/>
      </w:r>
      <w:r>
        <w:rPr>
          <w:rFonts w:hint="eastAsia"/>
        </w:rPr>
        <w:t>　　第四节 中国水性漆类涂料行业竞争状况分析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二、国际水性漆类涂料行业竞争状况分析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1、国际水性漆类涂料市场发展状况</w:t>
      </w:r>
      <w:r>
        <w:rPr>
          <w:rFonts w:hint="eastAsia"/>
        </w:rPr>
        <w:br/>
      </w:r>
      <w:r>
        <w:rPr>
          <w:rFonts w:hint="eastAsia"/>
        </w:rPr>
        <w:t>　　　　　　2、国际水性漆类涂料市场竞争状况分析</w:t>
      </w:r>
      <w:r>
        <w:rPr>
          <w:rFonts w:hint="eastAsia"/>
        </w:rPr>
        <w:br/>
      </w:r>
      <w:r>
        <w:rPr>
          <w:rFonts w:hint="eastAsia"/>
        </w:rPr>
        <w:t>　　　　　　3、国际水性漆类涂料市场发展趋势分析</w:t>
      </w:r>
      <w:r>
        <w:rPr>
          <w:rFonts w:hint="eastAsia"/>
        </w:rPr>
        <w:br/>
      </w:r>
      <w:r>
        <w:rPr>
          <w:rFonts w:hint="eastAsia"/>
        </w:rPr>
        <w:t>　　　　　　4、跨国水性漆类涂料公司在华投资布局情况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三、中国水性漆类涂料行业兼并重组分析</w:t>
      </w:r>
      <w:r>
        <w:rPr>
          <w:rFonts w:hint="eastAsia"/>
        </w:rPr>
        <w:br/>
      </w:r>
      <w:r>
        <w:rPr>
          <w:rFonts w:hint="eastAsia"/>
        </w:rPr>
        <w:t>　　　　　　1、水性漆类涂料行业兼并重组概况</w:t>
      </w:r>
      <w:r>
        <w:rPr>
          <w:rFonts w:hint="eastAsia"/>
        </w:rPr>
        <w:br/>
      </w:r>
      <w:r>
        <w:rPr>
          <w:rFonts w:hint="eastAsia"/>
        </w:rPr>
        <w:t>　　　　　　2、水性漆类涂料企业兼并重组动态</w:t>
      </w:r>
      <w:r>
        <w:rPr>
          <w:rFonts w:hint="eastAsia"/>
        </w:rPr>
        <w:br/>
      </w:r>
      <w:r>
        <w:rPr>
          <w:rFonts w:hint="eastAsia"/>
        </w:rPr>
        <w:t>　　　　　　3、防器材行业兼并重组趋势分析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中国水性漆类涂料行业细分市场分析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中国水性漆类涂料行业产业链深度分析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中国水性漆类涂料行业供需情况分析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一、国内水性漆类涂料行业生产企业现状分析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二、国内水性漆类涂料行业产能情况分析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一、国内水性漆类涂料行业市场需求情况分析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二、国内水性漆类涂料行业需求结构分析</w:t>
      </w:r>
      <w:r>
        <w:rPr>
          <w:rFonts w:hint="eastAsia"/>
        </w:rPr>
        <w:br/>
      </w:r>
      <w:r>
        <w:rPr>
          <w:rFonts w:hint="eastAsia"/>
        </w:rPr>
        <w:t>　　第三节 中国水性漆类涂料行业价格行业分析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中国水性漆类涂料行业市场深度剖析</w:t>
      </w:r>
      <w:r>
        <w:rPr>
          <w:rFonts w:hint="eastAsia"/>
        </w:rPr>
        <w:br/>
      </w:r>
      <w:r>
        <w:rPr>
          <w:rFonts w:hint="eastAsia"/>
        </w:rPr>
        <w:t>　　第一节 我国水性漆类涂料行业的产量发展分析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一、2019-2024年我国水性漆类涂料行业产量统计分析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二、水性漆类涂料行业市场销售份额</w:t>
      </w:r>
      <w:r>
        <w:rPr>
          <w:rFonts w:hint="eastAsia"/>
        </w:rPr>
        <w:br/>
      </w:r>
      <w:r>
        <w:rPr>
          <w:rFonts w:hint="eastAsia"/>
        </w:rPr>
        <w:t>　　第二节 2019-2024年中国水性漆类涂料行业的需求量分析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一、我国水性漆类涂料行业的需求量分析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二、我国各地区水性漆类涂料行业的需求结构分析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1、我国水性漆类涂料行业分地区产业结构分析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7、我国西部地区水性漆类涂料行业需求量分析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中国水性漆类涂料行业重点企业分析</w:t>
      </w:r>
      <w:r>
        <w:rPr>
          <w:rFonts w:hint="eastAsia"/>
        </w:rPr>
        <w:br/>
      </w:r>
      <w:r>
        <w:rPr>
          <w:rFonts w:hint="eastAsia"/>
        </w:rPr>
        <w:t>　　第一节 中国水性漆类涂料企业发展总体状况分析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一、嘉柏丽涂料有限公司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二、中山蓝海洋水性涂料有限公司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三、佛山市宏威水性涂料科技有限公司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四、南京世发水性涂料有限公司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五、旭化成精细化工（南通）有限公司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六、黄山嘉博瑞科技有限公司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七、上海司素水性涂料有限公司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八、佛山市邦立德水性涂料有限公司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九、常州市博营化工有限公司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十、山东蓬莱禄源漆业有限公司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中国水性漆类涂料行业发展前景与投资分析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一、水性漆类涂料行业竞争趋势分析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二、水性漆类涂料行业需求趋势分析</w:t>
      </w:r>
      <w:r>
        <w:rPr>
          <w:rFonts w:hint="eastAsia"/>
        </w:rPr>
        <w:br/>
      </w:r>
      <w:r>
        <w:rPr>
          <w:rFonts w:hint="eastAsia"/>
        </w:rPr>
        <w:t>　　　　三、水性漆类涂料行业产品趋势分析</w:t>
      </w:r>
      <w:r>
        <w:rPr>
          <w:rFonts w:hint="eastAsia"/>
        </w:rPr>
        <w:br/>
      </w:r>
      <w:r>
        <w:rPr>
          <w:rFonts w:hint="eastAsia"/>
        </w:rPr>
        <w:t>　　　　四、水性漆类涂料应用市场发展趋势分析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二、中国水性漆类涂料行业需求前景预测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中国水性漆类涂料行业机会及建议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一、中国水性漆类涂料行业投资特性分析</w:t>
      </w:r>
      <w:r>
        <w:rPr>
          <w:rFonts w:hint="eastAsia"/>
        </w:rPr>
        <w:br/>
      </w:r>
      <w:r>
        <w:rPr>
          <w:rFonts w:hint="eastAsia"/>
        </w:rPr>
        <w:t>　　　　　　1、水性漆类涂料行业进入壁垒分析</w:t>
      </w:r>
      <w:r>
        <w:rPr>
          <w:rFonts w:hint="eastAsia"/>
        </w:rPr>
        <w:br/>
      </w:r>
      <w:r>
        <w:rPr>
          <w:rFonts w:hint="eastAsia"/>
        </w:rPr>
        <w:t>　　　　　　2、水性漆类涂料行业发展模式分析</w:t>
      </w:r>
      <w:r>
        <w:rPr>
          <w:rFonts w:hint="eastAsia"/>
        </w:rPr>
        <w:br/>
      </w:r>
      <w:r>
        <w:rPr>
          <w:rFonts w:hint="eastAsia"/>
        </w:rPr>
        <w:t>　　　　　　3、水性漆类涂料行业盈利因素分析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二、中国水性漆类涂料行业投资机会分析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1、中国水性漆类涂料行业投资现状分析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2、中国水性漆类涂料行业投资机会分析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三、中国水性漆类涂料行业投资风险警示</w:t>
      </w:r>
      <w:r>
        <w:rPr>
          <w:rFonts w:hint="eastAsia"/>
        </w:rPr>
        <w:br/>
      </w:r>
      <w:r>
        <w:rPr>
          <w:rFonts w:hint="eastAsia"/>
        </w:rPr>
        <w:t>　　　　　　1、水性漆类涂料行业政策风险</w:t>
      </w:r>
      <w:r>
        <w:rPr>
          <w:rFonts w:hint="eastAsia"/>
        </w:rPr>
        <w:br/>
      </w:r>
      <w:r>
        <w:rPr>
          <w:rFonts w:hint="eastAsia"/>
        </w:rPr>
        <w:t>　　　　　　2、水性漆类涂料行业技术风险</w:t>
      </w:r>
      <w:r>
        <w:rPr>
          <w:rFonts w:hint="eastAsia"/>
        </w:rPr>
        <w:br/>
      </w:r>
      <w:r>
        <w:rPr>
          <w:rFonts w:hint="eastAsia"/>
        </w:rPr>
        <w:t>　　　　　　3、水性漆类涂料行业供求风险</w:t>
      </w:r>
      <w:r>
        <w:rPr>
          <w:rFonts w:hint="eastAsia"/>
        </w:rPr>
        <w:br/>
      </w:r>
      <w:r>
        <w:rPr>
          <w:rFonts w:hint="eastAsia"/>
        </w:rPr>
        <w:t>　　　　　　4、水性漆类涂料行业宏观经济波动风险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5、水性漆类涂料行业关联产业风险</w:t>
      </w:r>
      <w:r>
        <w:rPr>
          <w:rFonts w:hint="eastAsia"/>
        </w:rPr>
        <w:br/>
      </w:r>
      <w:r>
        <w:rPr>
          <w:rFonts w:hint="eastAsia"/>
        </w:rPr>
        <w:t>　　　　　　6、水性漆类涂料行业产品结构风险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专家投资建议及企业管理策略</w:t>
      </w:r>
      <w:r>
        <w:rPr>
          <w:rFonts w:hint="eastAsia"/>
        </w:rPr>
        <w:br/>
      </w:r>
      <w:r>
        <w:rPr>
          <w:rFonts w:hint="eastAsia"/>
        </w:rPr>
        <w:t>　　第一节 水性漆类涂料行业企业问题总结</w:t>
      </w:r>
      <w:r>
        <w:rPr>
          <w:rFonts w:hint="eastAsia"/>
        </w:rPr>
        <w:br/>
      </w:r>
      <w:r>
        <w:rPr>
          <w:rFonts w:hint="eastAsia"/>
        </w:rPr>
        <w:t>　　第二节 水性漆类涂料企业应对策略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水性漆类涂料市场的重点客户战略实施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水性漆类涂料产业投资策略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中国水性漆类涂料产业投资分析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中^智^林^投资发展前景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2023-2024年水性漆类涂料行业销售在工业企业中的地位趋势图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2023-2024年中国水性漆类涂料行业产值和GDP增长率比较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b62d4fe734874" w:history="1">
        <w:r>
          <w:rPr>
            <w:rStyle w:val="Hyperlink"/>
          </w:rPr>
          <w:t>中国水性漆类涂料行业发展调研与市场前景预测报告（2024-2030年）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b62d4fe734874" w:history="1">
        <w:r>
          <w:rPr>
            <w:rStyle w:val="Hyperlink"/>
          </w:rPr>
          <w:t>https://www.20087.com/M_JianCaiFangChan/31/ShuiXingQiLeiTuLiaoWeiLaiFaZhanQuShi.html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38431ef3e4353" w:history="1">
      <w:r>
        <w:rPr>
          <w:rStyle w:val="Hyperlink"/>
        </w:rPr>
        <w:t>中国水性漆类涂料行业发展调研与市场前景预测报告（2024-2030年）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ShuiXingQiLeiTuLiaoWeiLaiFaZhanQuShi.html" TargetMode="External" Id="Rf59b62d4fe7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ShuiXingQiLeiTuLiaoWeiLaiFaZhanQuShi.html" TargetMode="External" Id="R5cc38431ef3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2024-01-08T08:52:00Z</dcterms:created>
  <dcterms:modified xsi:type="dcterms:W3CDTF">2024-01-08T09:52:00Z</dcterms:modified>
  <dc:subject>中国水性漆类涂料行业发展调研与市场前景预测报告（2024-2030年）</dc:subject>
  <dc:title>中国水性漆类涂料行业发展调研与市场前景预测报告（2024-2030年）</dc:title>
  <cp:keywords>中国水性漆类涂料行业发展调研与市场前景预测报告（2024-2030年）</cp:keywords>
  <dc:description>中国水性漆类涂料行业发展调研与市场前景预测报告（2024-2030年）</dc:description>
</cp:coreProperties>
</file>