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b7f1164144ac" w:history="1">
              <w:r>
                <w:rPr>
                  <w:rStyle w:val="Hyperlink"/>
                </w:rPr>
                <w:t>2025-2031年中国加气混凝土板市场现状深度调研与发展趋势分析报告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b7f1164144ac" w:history="1">
              <w:r>
                <w:rPr>
                  <w:rStyle w:val="Hyperlink"/>
                </w:rPr>
                <w:t>2025-2031年中国加气混凝土板市场现状深度调研与发展趋势分析报告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b7f1164144ac" w:history="1">
                <w:r>
                  <w:rPr>
                    <w:rStyle w:val="Hyperlink"/>
                  </w:rPr>
                  <w:t>https://www.20087.com/1/33/JiaQiHunNingTuBanFaZhanQuShiFenX.html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板是一种轻质、保温、防火性能良好的建筑材料，广泛应用于住宅和商业建筑的内外墙、隔断墙等多个领域。近年来，随着绿色建筑理念的普及和技术的进步，加气混凝土板市场需求持续增长。目前，加气混凝土板不仅在种类上实现了多样化，如适用于不同建筑用途和不同环境条件的产品，而且在技术上实现了突破，如采用了更先进的发泡技术和更严格的品质控制标准，提高了板材的强度和耐久性。此外，随着用户对高品质建筑材料的需求增加，加气混凝土板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加气混凝土板市场将更加注重技术创新和服务升级。一方面，随着新技术的应用，加气混凝土板将开发出更多高性能、多功能的产品，如通过集成新型添加剂来提高其保温性能和耐火等级。另一方面，随着可持续发展理念的普及，加气混凝土板将更加注重提高其环保性能和资源利用效率，例如通过优化生产工艺来减少能耗和提高材料的可回收性。此外，随着对高品质建筑材料的需求增长，制造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b7f1164144ac" w:history="1">
        <w:r>
          <w:rPr>
            <w:rStyle w:val="Hyperlink"/>
          </w:rPr>
          <w:t>2025-2031年中国加气混凝土板市场现状深度调研与发展趋势分析报告</w:t>
        </w:r>
      </w:hyperlink>
      <w:r>
        <w:rPr>
          <w:rFonts w:hint="eastAsia"/>
        </w:rPr>
        <w:t>》通过严谨的分析、翔实的数据及直观的图表，系统解析了加气混凝土板行业的市场规模、需求变化、价格波动及产业链结构。报告全面评估了当前加气混凝土板市场现状，科学预测了未来市场前景与发展趋势，重点剖析了加气混凝土板细分市场的机遇与挑战。同时，报告对加气混凝土板重点企业的竞争地位及市场集中度进行了评估，为加气混凝土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加气混凝土板概述</w:t>
      </w:r>
      <w:r>
        <w:rPr>
          <w:rFonts w:hint="eastAsia"/>
        </w:rPr>
        <w:br/>
      </w:r>
      <w:r>
        <w:rPr>
          <w:rFonts w:hint="eastAsia"/>
        </w:rPr>
        <w:t>　　第一节 加气混凝土板行业分类</w:t>
      </w:r>
      <w:r>
        <w:rPr>
          <w:rFonts w:hint="eastAsia"/>
        </w:rPr>
        <w:br/>
      </w:r>
      <w:r>
        <w:rPr>
          <w:rFonts w:hint="eastAsia"/>
        </w:rPr>
        <w:t>　　　　一、加气混凝土板发展历程</w:t>
      </w:r>
      <w:r>
        <w:rPr>
          <w:rFonts w:hint="eastAsia"/>
        </w:rPr>
        <w:br/>
      </w:r>
      <w:r>
        <w:rPr>
          <w:rFonts w:hint="eastAsia"/>
        </w:rPr>
        <w:t>　　　　二、加气混凝土板发展所处的阶段</w:t>
      </w:r>
      <w:r>
        <w:rPr>
          <w:rFonts w:hint="eastAsia"/>
        </w:rPr>
        <w:br/>
      </w:r>
      <w:r>
        <w:rPr>
          <w:rFonts w:hint="eastAsia"/>
        </w:rPr>
        <w:t>　　　　三、加气混凝土板行业地位分析</w:t>
      </w:r>
      <w:r>
        <w:rPr>
          <w:rFonts w:hint="eastAsia"/>
        </w:rPr>
        <w:br/>
      </w:r>
      <w:r>
        <w:rPr>
          <w:rFonts w:hint="eastAsia"/>
        </w:rPr>
        <w:t>　　第二节 加气混凝土板行业国内与国外情况分析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一、国内加气混凝土板发展情况分析</w:t>
      </w:r>
      <w:r>
        <w:rPr>
          <w:rFonts w:hint="eastAsia"/>
        </w:rPr>
        <w:br/>
      </w:r>
      <w:r>
        <w:rPr>
          <w:rFonts w:hint="eastAsia"/>
        </w:rPr>
        <w:t>　　　　二、国外加气混凝土板发展情况分析</w:t>
      </w:r>
      <w:r>
        <w:rPr>
          <w:rFonts w:hint="eastAsia"/>
        </w:rPr>
        <w:br/>
      </w:r>
      <w:r>
        <w:rPr>
          <w:rFonts w:hint="eastAsia"/>
        </w:rPr>
        <w:t>　　第三节 加气混凝土板行业发展历程及产业链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中国加气混凝土板行业发展概况分析</w:t>
      </w:r>
      <w:r>
        <w:rPr>
          <w:rFonts w:hint="eastAsia"/>
        </w:rPr>
        <w:br/>
      </w:r>
      <w:r>
        <w:rPr>
          <w:rFonts w:hint="eastAsia"/>
        </w:rPr>
        <w:t>　　第一节 中国加气混凝土板行业发展总体概况</w:t>
      </w:r>
      <w:r>
        <w:rPr>
          <w:rFonts w:hint="eastAsia"/>
        </w:rPr>
        <w:br/>
      </w:r>
      <w:r>
        <w:rPr>
          <w:rFonts w:hint="eastAsia"/>
        </w:rPr>
        <w:t>　　第二节 中国加气混凝土板产业发展成就</w:t>
      </w:r>
      <w:r>
        <w:rPr>
          <w:rFonts w:hint="eastAsia"/>
        </w:rPr>
        <w:br/>
      </w:r>
      <w:r>
        <w:rPr>
          <w:rFonts w:hint="eastAsia"/>
        </w:rPr>
        <w:t>　　第三节 中国加气混凝土板行业发展前景简析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加气混凝土板行业外部环境分析</w:t>
      </w:r>
      <w:r>
        <w:rPr>
          <w:rFonts w:hint="eastAsia"/>
        </w:rPr>
        <w:br/>
      </w:r>
      <w:r>
        <w:rPr>
          <w:rFonts w:hint="eastAsia"/>
        </w:rPr>
        <w:t>　　第一节 加气混凝土板行业经济环境影响分析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二、国内投资加气混凝土板情况</w:t>
      </w:r>
      <w:r>
        <w:rPr>
          <w:rFonts w:hint="eastAsia"/>
        </w:rPr>
        <w:br/>
      </w:r>
      <w:r>
        <w:rPr>
          <w:rFonts w:hint="eastAsia"/>
        </w:rPr>
        <w:t>　　第二节 加气混凝土板行业政策影响分析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加气混凝土板产业上下游影响分析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一、加气混凝土板行业上游影响分析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二、加气混凝土板行业下游影响分析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一、加气混凝土板行业技术现状分析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2025年中国加气混凝土板行业发展概况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2025年中国加气混凝土板行业发展态势分析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2025年中国加气混凝土板行业发展特点分析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2025年中国加气混凝土板所属行业整体运行状况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2025年加气混凝土板所属行业产销分析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2025年加气混凝土板所属行业盈利能力分析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2025年中国加气混凝土板所属行业偿债能力分析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2025年中国加气混凝土板产业政策环境分析</w:t>
      </w:r>
      <w:r>
        <w:rPr>
          <w:rFonts w:hint="eastAsia"/>
        </w:rPr>
        <w:br/>
      </w:r>
      <w:r>
        <w:rPr>
          <w:rFonts w:hint="eastAsia"/>
        </w:rPr>
        <w:t>　　第一节 国际加气混凝土板行业相关政策法规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第二节 加气混凝土板：国际加气混凝土板行业相关政策解读</w:t>
      </w:r>
      <w:r>
        <w:rPr>
          <w:rFonts w:hint="eastAsia"/>
        </w:rPr>
        <w:br/>
      </w:r>
      <w:r>
        <w:rPr>
          <w:rFonts w:hint="eastAsia"/>
        </w:rPr>
        <w:t>　　第三节 中国加气混凝土板行业相关政策法规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第四节 加气混凝土板：中国加气混凝土板行业相关政策解读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2025年全球加气混凝土板行业市场整体运行状况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全球加气混凝土板市场发展现状</w:t>
      </w:r>
      <w:r>
        <w:rPr>
          <w:rFonts w:hint="eastAsia"/>
        </w:rPr>
        <w:br/>
      </w:r>
      <w:r>
        <w:rPr>
          <w:rFonts w:hint="eastAsia"/>
        </w:rPr>
        <w:t>　　第二节 全球加气混凝土板行业市场供需分析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贸易战对全球加气混凝土板行业市场整体运行的影响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2025年中国加气混凝土板所属行业进出口分析</w:t>
      </w:r>
      <w:r>
        <w:rPr>
          <w:rFonts w:hint="eastAsia"/>
        </w:rPr>
        <w:br/>
      </w:r>
      <w:r>
        <w:rPr>
          <w:rFonts w:hint="eastAsia"/>
        </w:rPr>
        <w:t>　　第一节 加气混凝土板历史出口总体分析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一、加气混凝土板出口总量历史汇总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二、加气混凝土板出口价格历史汇总</w:t>
      </w:r>
      <w:r>
        <w:rPr>
          <w:rFonts w:hint="eastAsia"/>
        </w:rPr>
        <w:br/>
      </w:r>
      <w:r>
        <w:rPr>
          <w:rFonts w:hint="eastAsia"/>
        </w:rPr>
        <w:t>　　第二节 加气混凝土板历史出口月度分析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一、加气混凝土板出口总量月度走势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二、加气混凝土板出口价格月度走势</w:t>
      </w:r>
      <w:r>
        <w:rPr>
          <w:rFonts w:hint="eastAsia"/>
        </w:rPr>
        <w:br/>
      </w:r>
      <w:r>
        <w:rPr>
          <w:rFonts w:hint="eastAsia"/>
        </w:rPr>
        <w:t>　　第三节 加气混凝土板出口量预测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一、加气混凝土板出口总量预测</w:t>
      </w:r>
      <w:r>
        <w:rPr>
          <w:rFonts w:hint="eastAsia"/>
        </w:rPr>
        <w:br/>
      </w:r>
      <w:r>
        <w:rPr>
          <w:rFonts w:hint="eastAsia"/>
        </w:rPr>
        <w:t>　　　　二、加气混凝土板出口金额预测</w:t>
      </w:r>
      <w:r>
        <w:rPr>
          <w:rFonts w:hint="eastAsia"/>
        </w:rPr>
        <w:br/>
      </w:r>
      <w:r>
        <w:rPr>
          <w:rFonts w:hint="eastAsia"/>
        </w:rPr>
        <w:t>　　第四节 加气混凝土板出口价格预测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2025年中国加气混凝土板产业重点区域运行分析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第二节 华南地区加气混凝土板产业运行情况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第三节 华中地区加气混凝土板产业运行情况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第四节 华北地区加气混凝土板产业运行情况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第五节 西北地区加气混凝土板产业运行情况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第六节 西南地区加气混凝土板产业运行情况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第七节 东北地区加气混凝土板产业运行情况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加气混凝土板行业主要竞争因素分析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加气混凝土板企业国际竞争力比较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加气混凝土板行业竞争格局分析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一、加气混凝土板行业集中度分析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二、加气混凝土板行业竞争程度分析</w:t>
      </w:r>
      <w:r>
        <w:rPr>
          <w:rFonts w:hint="eastAsia"/>
        </w:rPr>
        <w:br/>
      </w:r>
      <w:r>
        <w:rPr>
          <w:rFonts w:hint="eastAsia"/>
        </w:rPr>
        <w:t>　　第四节 加气混凝土板行业竞争策略分析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二、2025-2031年加气混凝土板行业竞争格局展望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三、2025-2031年加气混凝土板行业竞争策略分析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中国加气混凝土板行业重点企业竞争力分析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北京市加气混凝土有限责任公司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南京旭建新型建材股份有限公司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中国加气混凝土板行业投资分析及建议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二、中国加气混凝土板行业企业在危机中的竞争优势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2025-2031年中国加气混凝土板行业发展前景及趋势分析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中智.林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加气混凝土板行业生命周期分析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加气混凝土板的产业链结构图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2020-2025年我国加气混凝土板行业产量分析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金融业与加气混凝土板产业的关系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2025年份固定资产投资主要统计数据</w:t>
      </w:r>
      <w:r>
        <w:rPr>
          <w:rFonts w:hint="eastAsia"/>
        </w:rPr>
        <w:br/>
      </w:r>
      <w:r>
        <w:rPr>
          <w:rFonts w:hint="eastAsia"/>
        </w:rPr>
        <w:t>　　图表 11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2025年我国房地产开发投资资金来源增速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国家通过政策倾斜支撑起加气混凝土板行业可持续快速发展示意图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2020-2025年我国加气混凝土板行业产销分析</w:t>
      </w:r>
      <w:r>
        <w:rPr>
          <w:rFonts w:hint="eastAsia"/>
        </w:rPr>
        <w:br/>
      </w:r>
      <w:r>
        <w:rPr>
          <w:rFonts w:hint="eastAsia"/>
        </w:rPr>
        <w:t>　　图表 20 2025-2031年中国加气混凝土板行业盈利能力预测分析</w:t>
      </w:r>
      <w:r>
        <w:rPr>
          <w:rFonts w:hint="eastAsia"/>
        </w:rPr>
        <w:br/>
      </w:r>
      <w:r>
        <w:rPr>
          <w:rFonts w:hint="eastAsia"/>
        </w:rPr>
        <w:t>　　图表 21 2025-2031年中国加气混凝土板行业偿债能力预测分析</w:t>
      </w:r>
      <w:r>
        <w:rPr>
          <w:rFonts w:hint="eastAsia"/>
        </w:rPr>
        <w:br/>
      </w:r>
      <w:r>
        <w:rPr>
          <w:rFonts w:hint="eastAsia"/>
        </w:rPr>
        <w:t>　　图表 22 2025-2031年中国加气混凝土板行业营运能力预测分析</w:t>
      </w:r>
      <w:r>
        <w:rPr>
          <w:rFonts w:hint="eastAsia"/>
        </w:rPr>
        <w:br/>
      </w:r>
      <w:r>
        <w:rPr>
          <w:rFonts w:hint="eastAsia"/>
        </w:rPr>
        <w:t>　　图表 23 全球制造业与服务业pmi</w:t>
      </w:r>
      <w:r>
        <w:rPr>
          <w:rFonts w:hint="eastAsia"/>
        </w:rPr>
        <w:br/>
      </w:r>
      <w:r>
        <w:rPr>
          <w:rFonts w:hint="eastAsia"/>
        </w:rPr>
        <w:t>　　图表 24 全球gdp的增长趋势</w:t>
      </w:r>
      <w:r>
        <w:rPr>
          <w:rFonts w:hint="eastAsia"/>
        </w:rPr>
        <w:br/>
      </w:r>
      <w:r>
        <w:rPr>
          <w:rFonts w:hint="eastAsia"/>
        </w:rPr>
        <w:t>　　图表 26 贸易战风险指标rofci（/1-/3）</w:t>
      </w:r>
      <w:r>
        <w:rPr>
          <w:rFonts w:hint="eastAsia"/>
        </w:rPr>
        <w:br/>
      </w:r>
      <w:r>
        <w:rPr>
          <w:rFonts w:hint="eastAsia"/>
        </w:rPr>
        <w:t>　　图表 27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28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29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30 全球加气混凝土板行业销售利润率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b7f1164144ac" w:history="1">
        <w:r>
          <w:rPr>
            <w:rStyle w:val="Hyperlink"/>
          </w:rPr>
          <w:t>2025-2031年中国加气混凝土板市场现状深度调研与发展趋势分析报告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b7f1164144ac" w:history="1">
        <w:r>
          <w:rPr>
            <w:rStyle w:val="Hyperlink"/>
          </w:rPr>
          <w:t>https://www.20087.com/1/33/JiaQiHunNingTuBanFaZhanQuShiFenX.html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热点：砼加气块、加气混凝土板材生产线、ALC加气混凝土板、alc加气混凝土板、蒸压加气混凝土板gb15762、加气混凝土板信息、蒸压轻质加气混凝土板、加气混凝土板提供、加气混凝土板超低价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d64b85974515" w:history="1">
      <w:r>
        <w:rPr>
          <w:rStyle w:val="Hyperlink"/>
        </w:rPr>
        <w:t>2025-2031年中国加气混凝土板市场现状深度调研与发展趋势分析报告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QiHunNingTuBanFaZhanQuShiFenX.html" TargetMode="External" Id="R7db7b7f1164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QiHunNingTuBanFaZhanQuShiFenX.html" TargetMode="External" Id="R164fd64b859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2025-04-22T03:36:00Z</dcterms:created>
  <dcterms:modified xsi:type="dcterms:W3CDTF">2025-04-22T04:36:00Z</dcterms:modified>
  <dc:subject>2025-2031年中国加气混凝土板市场现状深度调研与发展趋势分析报告</dc:subject>
  <dc:title>2025-2031年中国加气混凝土板市场现状深度调研与发展趋势分析报告</dc:title>
  <cp:keywords>2025-2031年中国加气混凝土板市场现状深度调研与发展趋势分析报告</cp:keywords>
  <dc:description>2025-2031年中国加气混凝土板市场现状深度调研与发展趋势分析报告</dc:description>
</cp:coreProperties>
</file>