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f376409b4739" w:history="1">
              <w:r>
                <w:rPr>
                  <w:rStyle w:val="Hyperlink"/>
                </w:rPr>
                <w:t>2025-2031年中国上海写字楼行业深度调研及发展趋势预测报告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f376409b4739" w:history="1">
              <w:r>
                <w:rPr>
                  <w:rStyle w:val="Hyperlink"/>
                </w:rPr>
                <w:t>2025-2031年中国上海写字楼行业深度调研及发展趋势预测报告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f376409b4739" w:history="1">
                <w:r>
                  <w:rPr>
                    <w:rStyle w:val="Hyperlink"/>
                  </w:rPr>
                  <w:t>https://www.20087.com/2/33/ShangHaiXieZiLouHangYeFaZhanQuShi.html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写字楼是一种重要的商业地产，在全球范围内拥有广泛的市场需求。近年来，随着中国经济的发展和城市化进程的加快，上海写字楼市场呈现出稳步增长的趋势。目前，不仅传统的甲级写字楼保持稳定需求，而且随着技术的进步，新型高性能写字楼如绿色建筑、智能化办公楼逐渐受到市场的欢迎。同时，随着企业对办公环境和工作效率要求的提高，对写字楼的性能要求也不断提高，促进了写字楼建设技术的不断创新。</w:t>
      </w:r>
      <w:r>
        <w:rPr>
          <w:rFonts w:hint="eastAsia"/>
        </w:rPr>
        <w:br/>
      </w:r>
      <w:r>
        <w:rPr>
          <w:rFonts w:hint="eastAsia"/>
        </w:rPr>
        <w:t>　　未来，上海写字楼市场将更加注重技术创新和智能化。随着新材料技术的发展，将会有更多高性能、环保型的写字楼问世，以满足不同行业的需求。同时，随着智能制造技术的应用，写字楼的设计和建造将更加高效和环保，同时也能够实现更加精细的定制化服务。此外，随着物联网技术的应用，集成智能控制、远程监控等功能的智能化写字楼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8f376409b4739" w:history="1">
        <w:r>
          <w:rPr>
            <w:rStyle w:val="Hyperlink"/>
          </w:rPr>
          <w:t>2025-2031年中国上海写字楼行业深度调研及发展趋势预测报告</w:t>
        </w:r>
      </w:hyperlink>
      <w:r>
        <w:rPr>
          <w:rFonts w:hint="eastAsia"/>
        </w:rPr>
        <w:t>》从产业链视角出发，系统分析了上海写字楼行业的市场现状与需求动态，详细解读了上海写字楼市场规模、价格波动及上下游影响因素。报告深入剖析了上海写字楼细分领域的发展特点，基于权威数据对市场前景及未来趋势进行了科学预测，同时揭示了上海写字楼重点企业的竞争格局与市场集中度变化。报告客观翔实地指出了上海写字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2020-2025年中国写字楼市场供给分析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2020-2025年中国写字楼销售情况分析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2025年上海市房地产市场环境分析</w:t>
      </w:r>
      <w:r>
        <w:rPr>
          <w:rFonts w:hint="eastAsia"/>
        </w:rPr>
        <w:br/>
      </w:r>
      <w:r>
        <w:rPr>
          <w:rFonts w:hint="eastAsia"/>
        </w:rPr>
        <w:t>　　第一节 上海市地理交通环境分析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2025年上海市宏观经济环境分析</w:t>
      </w:r>
      <w:r>
        <w:rPr>
          <w:rFonts w:hint="eastAsia"/>
        </w:rPr>
        <w:br/>
      </w:r>
      <w:r>
        <w:rPr>
          <w:rFonts w:hint="eastAsia"/>
        </w:rPr>
        <w:t>　　　　一、上海市GDP增长情况分析</w:t>
      </w:r>
      <w:r>
        <w:rPr>
          <w:rFonts w:hint="eastAsia"/>
        </w:rPr>
        <w:br/>
      </w:r>
      <w:r>
        <w:rPr>
          <w:rFonts w:hint="eastAsia"/>
        </w:rPr>
        <w:t>　　　　二、上海市产业结构情况分析</w:t>
      </w:r>
      <w:r>
        <w:rPr>
          <w:rFonts w:hint="eastAsia"/>
        </w:rPr>
        <w:br/>
      </w:r>
      <w:r>
        <w:rPr>
          <w:rFonts w:hint="eastAsia"/>
        </w:rPr>
        <w:t>　　　　三、上海市固定资产投资分析</w:t>
      </w:r>
      <w:r>
        <w:rPr>
          <w:rFonts w:hint="eastAsia"/>
        </w:rPr>
        <w:br/>
      </w:r>
      <w:r>
        <w:rPr>
          <w:rFonts w:hint="eastAsia"/>
        </w:rPr>
        <w:t>　　　　四、上海市工业发展现状分析</w:t>
      </w:r>
      <w:r>
        <w:rPr>
          <w:rFonts w:hint="eastAsia"/>
        </w:rPr>
        <w:br/>
      </w:r>
      <w:r>
        <w:rPr>
          <w:rFonts w:hint="eastAsia"/>
        </w:rPr>
        <w:t>　　　　五、上海市居民收入情况分析</w:t>
      </w:r>
      <w:r>
        <w:rPr>
          <w:rFonts w:hint="eastAsia"/>
        </w:rPr>
        <w:br/>
      </w:r>
      <w:r>
        <w:rPr>
          <w:rFonts w:hint="eastAsia"/>
        </w:rPr>
        <w:t>　　第三节 2025年上海市房地产政策环境分析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2025年上海市房地产市场环境分析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上海市写字楼市场供需状况分析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2020-2025年上海市写字楼市场投资分析</w:t>
      </w:r>
      <w:r>
        <w:rPr>
          <w:rFonts w:hint="eastAsia"/>
        </w:rPr>
        <w:br/>
      </w:r>
      <w:r>
        <w:rPr>
          <w:rFonts w:hint="eastAsia"/>
        </w:rPr>
        <w:t>　　　　一、上海市房地产投资额分析</w:t>
      </w:r>
      <w:r>
        <w:rPr>
          <w:rFonts w:hint="eastAsia"/>
        </w:rPr>
        <w:br/>
      </w:r>
      <w:r>
        <w:rPr>
          <w:rFonts w:hint="eastAsia"/>
        </w:rPr>
        <w:t>　　　　二、上海市写字楼投资额分析</w:t>
      </w:r>
      <w:r>
        <w:rPr>
          <w:rFonts w:hint="eastAsia"/>
        </w:rPr>
        <w:br/>
      </w:r>
      <w:r>
        <w:rPr>
          <w:rFonts w:hint="eastAsia"/>
        </w:rPr>
        <w:t>　　　　三、上海市写字楼投资类型</w:t>
      </w:r>
      <w:r>
        <w:rPr>
          <w:rFonts w:hint="eastAsia"/>
        </w:rPr>
        <w:br/>
      </w:r>
      <w:r>
        <w:rPr>
          <w:rFonts w:hint="eastAsia"/>
        </w:rPr>
        <w:t>　　第二节 2020-2025年上海市写字楼市场供给分析</w:t>
      </w:r>
      <w:r>
        <w:rPr>
          <w:rFonts w:hint="eastAsia"/>
        </w:rPr>
        <w:br/>
      </w:r>
      <w:r>
        <w:rPr>
          <w:rFonts w:hint="eastAsia"/>
        </w:rPr>
        <w:t>　　　　一、上海市写字楼新开工面积</w:t>
      </w:r>
      <w:r>
        <w:rPr>
          <w:rFonts w:hint="eastAsia"/>
        </w:rPr>
        <w:br/>
      </w:r>
      <w:r>
        <w:rPr>
          <w:rFonts w:hint="eastAsia"/>
        </w:rPr>
        <w:t>　　　　二、上海市写字楼施工面积分析</w:t>
      </w:r>
      <w:r>
        <w:rPr>
          <w:rFonts w:hint="eastAsia"/>
        </w:rPr>
        <w:br/>
      </w:r>
      <w:r>
        <w:rPr>
          <w:rFonts w:hint="eastAsia"/>
        </w:rPr>
        <w:t>　　　　三、上海市写字楼竣工面积分析</w:t>
      </w:r>
      <w:r>
        <w:rPr>
          <w:rFonts w:hint="eastAsia"/>
        </w:rPr>
        <w:br/>
      </w:r>
      <w:r>
        <w:rPr>
          <w:rFonts w:hint="eastAsia"/>
        </w:rPr>
        <w:t>　　　　四、上海市写字楼竣工价值分析</w:t>
      </w:r>
      <w:r>
        <w:rPr>
          <w:rFonts w:hint="eastAsia"/>
        </w:rPr>
        <w:br/>
      </w:r>
      <w:r>
        <w:rPr>
          <w:rFonts w:hint="eastAsia"/>
        </w:rPr>
        <w:t>　　第三节 2020-2025年上海市写字楼销售情况分析</w:t>
      </w:r>
      <w:r>
        <w:rPr>
          <w:rFonts w:hint="eastAsia"/>
        </w:rPr>
        <w:br/>
      </w:r>
      <w:r>
        <w:rPr>
          <w:rFonts w:hint="eastAsia"/>
        </w:rPr>
        <w:t>　　　　一、上海市写字楼销售面积分析</w:t>
      </w:r>
      <w:r>
        <w:rPr>
          <w:rFonts w:hint="eastAsia"/>
        </w:rPr>
        <w:br/>
      </w:r>
      <w:r>
        <w:rPr>
          <w:rFonts w:hint="eastAsia"/>
        </w:rPr>
        <w:t>　　　　二、上海市写字楼销售金额分析</w:t>
      </w:r>
      <w:r>
        <w:rPr>
          <w:rFonts w:hint="eastAsia"/>
        </w:rPr>
        <w:br/>
      </w:r>
      <w:r>
        <w:rPr>
          <w:rFonts w:hint="eastAsia"/>
        </w:rPr>
        <w:t>　　　　三、上海市写字楼待售面积分析</w:t>
      </w:r>
      <w:r>
        <w:rPr>
          <w:rFonts w:hint="eastAsia"/>
        </w:rPr>
        <w:br/>
      </w:r>
      <w:r>
        <w:rPr>
          <w:rFonts w:hint="eastAsia"/>
        </w:rPr>
        <w:t>　　　　四、上海市写字楼销售价格分析</w:t>
      </w:r>
      <w:r>
        <w:rPr>
          <w:rFonts w:hint="eastAsia"/>
        </w:rPr>
        <w:br/>
      </w:r>
      <w:r>
        <w:rPr>
          <w:rFonts w:hint="eastAsia"/>
        </w:rPr>
        <w:t>　　第四节 2020-2025年上海市写字楼出租需求分析</w:t>
      </w:r>
      <w:r>
        <w:rPr>
          <w:rFonts w:hint="eastAsia"/>
        </w:rPr>
        <w:br/>
      </w:r>
      <w:r>
        <w:rPr>
          <w:rFonts w:hint="eastAsia"/>
        </w:rPr>
        <w:t>　　　　一、上海市写字楼出租面积分析</w:t>
      </w:r>
      <w:r>
        <w:rPr>
          <w:rFonts w:hint="eastAsia"/>
        </w:rPr>
        <w:br/>
      </w:r>
      <w:r>
        <w:rPr>
          <w:rFonts w:hint="eastAsia"/>
        </w:rPr>
        <w:t>　　　　二、上海市写字楼出租需求分析</w:t>
      </w:r>
      <w:r>
        <w:rPr>
          <w:rFonts w:hint="eastAsia"/>
        </w:rPr>
        <w:br/>
      </w:r>
      <w:r>
        <w:rPr>
          <w:rFonts w:hint="eastAsia"/>
        </w:rPr>
        <w:t>　　　　三、上海市写字楼的出租率分析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2025年上海市重点区域写字楼市场分析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区域A写字楼市场分析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第二节 区域B写字楼市场分析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第三节 区域C写字楼市场分析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上海市写字楼客户类型分析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上海市写字楼客户选择因素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第四节 上海市写字楼客户销售策略分析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上海市写字楼招商阶段分析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上海市写字楼招商定位要素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上海市写字楼营销推广工具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五、报告广告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上海市写字楼招商策略分析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上海市写字楼物业服务方式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上海市写字楼前期物业服务内容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上海市写字楼物业营销租售管理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上海市写字楼日常物业服务内容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上海市写字楼物业管理的策略分析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四、前瞻性的运作满足客户期望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上海市写字楼项目开发要点分析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上海市写字楼产品规划设计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上海市超高层高端写字楼设计趋势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上海企隼地产有限公司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上海金山圣坤国际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上海如刚投资管理公司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上海中境展览展示有限公司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2025-2031年上海市写字楼市场前景预测分析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2025-2031年上海市写字楼市场趋势分析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2025-2031年上海市写字楼市场前景预测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三、写字楼市场价格预测分析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2025-2031年上海市写字楼投资风险及策略分析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2025-2031年上海市写字楼投资盈利分析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2025-2031年上海市写字楼投资风险分析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[⋅中⋅智⋅林⋅]2025-2031年上海市写字楼投融资策略分析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2020-2025年上海市房地产开发投资结构图</w:t>
      </w:r>
      <w:r>
        <w:rPr>
          <w:rFonts w:hint="eastAsia"/>
        </w:rPr>
        <w:br/>
      </w:r>
      <w:r>
        <w:rPr>
          <w:rFonts w:hint="eastAsia"/>
        </w:rPr>
        <w:t>　　图表 2020-2025年上海市写字楼投资额统计表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2020-2025年上海市写字楼新开工面积统计表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2020-2025年上海市写字楼施工面积统计表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2020-2025年上海市写字楼销售面积统计表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2020-2025年上海市写字楼销售金额统计表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2020-2025年上海市写字楼出租面积统计表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2020-2025年上海市主要城区写字楼成交量</w:t>
      </w:r>
      <w:r>
        <w:rPr>
          <w:rFonts w:hint="eastAsia"/>
        </w:rPr>
        <w:br/>
      </w:r>
      <w:r>
        <w:rPr>
          <w:rFonts w:hint="eastAsia"/>
        </w:rPr>
        <w:t>　　图表 写字楼开业后招商类别</w:t>
      </w:r>
      <w:r>
        <w:rPr>
          <w:rFonts w:hint="eastAsia"/>
        </w:rPr>
        <w:br/>
      </w:r>
      <w:r>
        <w:rPr>
          <w:rFonts w:hint="eastAsia"/>
        </w:rPr>
        <w:t>　　图表 写字楼招商的策略</w:t>
      </w:r>
      <w:r>
        <w:rPr>
          <w:rFonts w:hint="eastAsia"/>
        </w:rPr>
        <w:br/>
      </w:r>
      <w:r>
        <w:rPr>
          <w:rFonts w:hint="eastAsia"/>
        </w:rPr>
        <w:t>　　图表 写字楼招商审核流程</w:t>
      </w:r>
      <w:r>
        <w:rPr>
          <w:rFonts w:hint="eastAsia"/>
        </w:rPr>
        <w:br/>
      </w:r>
      <w:r>
        <w:rPr>
          <w:rFonts w:hint="eastAsia"/>
        </w:rPr>
        <w:t>　　图表 写字楼自用型客户统计</w:t>
      </w:r>
      <w:r>
        <w:rPr>
          <w:rFonts w:hint="eastAsia"/>
        </w:rPr>
        <w:br/>
      </w:r>
      <w:r>
        <w:rPr>
          <w:rFonts w:hint="eastAsia"/>
        </w:rPr>
        <w:t>　　图表 部分高端写字楼项目设计参数一览表</w:t>
      </w:r>
      <w:r>
        <w:rPr>
          <w:rFonts w:hint="eastAsia"/>
        </w:rPr>
        <w:br/>
      </w:r>
      <w:r>
        <w:rPr>
          <w:rFonts w:hint="eastAsia"/>
        </w:rPr>
        <w:t>　　图表 写字楼运营管理能力示意图</w:t>
      </w:r>
      <w:r>
        <w:rPr>
          <w:rFonts w:hint="eastAsia"/>
        </w:rPr>
        <w:br/>
      </w:r>
      <w:r>
        <w:rPr>
          <w:rFonts w:hint="eastAsia"/>
        </w:rPr>
        <w:t>　　图表 写字楼需求类型及因素</w:t>
      </w:r>
      <w:r>
        <w:rPr>
          <w:rFonts w:hint="eastAsia"/>
        </w:rPr>
        <w:br/>
      </w:r>
      <w:r>
        <w:rPr>
          <w:rFonts w:hint="eastAsia"/>
        </w:rPr>
        <w:t>　　图表 写字楼需求投资者类型情况</w:t>
      </w:r>
      <w:r>
        <w:rPr>
          <w:rFonts w:hint="eastAsia"/>
        </w:rPr>
        <w:br/>
      </w:r>
      <w:r>
        <w:rPr>
          <w:rFonts w:hint="eastAsia"/>
        </w:rPr>
        <w:t>　　图表 写字楼盈利模式整体示意图</w:t>
      </w:r>
      <w:r>
        <w:rPr>
          <w:rFonts w:hint="eastAsia"/>
        </w:rPr>
        <w:br/>
      </w:r>
      <w:r>
        <w:rPr>
          <w:rFonts w:hint="eastAsia"/>
        </w:rPr>
        <w:t>　　图表 写字楼盈利模式影响因素</w:t>
      </w:r>
      <w:r>
        <w:rPr>
          <w:rFonts w:hint="eastAsia"/>
        </w:rPr>
        <w:br/>
      </w:r>
      <w:r>
        <w:rPr>
          <w:rFonts w:hint="eastAsia"/>
        </w:rPr>
        <w:t>　　图表 写字楼可持续盈利模式分析</w:t>
      </w:r>
      <w:r>
        <w:rPr>
          <w:rFonts w:hint="eastAsia"/>
        </w:rPr>
        <w:br/>
      </w:r>
      <w:r>
        <w:rPr>
          <w:rFonts w:hint="eastAsia"/>
        </w:rPr>
        <w:t>　　图表 写字楼盈利案例研究</w:t>
      </w:r>
      <w:r>
        <w:rPr>
          <w:rFonts w:hint="eastAsia"/>
        </w:rPr>
        <w:br/>
      </w:r>
      <w:r>
        <w:rPr>
          <w:rFonts w:hint="eastAsia"/>
        </w:rPr>
        <w:t>　　图表 写字楼运营管理费用情况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f376409b4739" w:history="1">
        <w:r>
          <w:rPr>
            <w:rStyle w:val="Hyperlink"/>
          </w:rPr>
          <w:t>2025-2031年中国上海写字楼行业深度调研及发展趋势预测报告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f376409b4739" w:history="1">
        <w:r>
          <w:rPr>
            <w:rStyle w:val="Hyperlink"/>
          </w:rPr>
          <w:t>https://www.20087.com/2/33/ShangHaiXieZiLouHangYeFaZhanQuShi.html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楼租赁写字楼出租网、上海写字楼租金多少钱一平米、上海写字楼出租网、上海写字楼出售价格、总部基地写字楼租赁、上海写字楼空置率、上海商务中心、上海写字楼空置率创新高、望京办公室写字楼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93c695eff4a67" w:history="1">
      <w:r>
        <w:rPr>
          <w:rStyle w:val="Hyperlink"/>
        </w:rPr>
        <w:t>2025-2031年中国上海写字楼行业深度调研及发展趋势预测报告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angHaiXieZiLouHangYeFaZhanQuShi.html" TargetMode="External" Id="R5568f376409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angHaiXieZiLouHangYeFaZhanQuShi.html" TargetMode="External" Id="R0fe93c695eff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2025-03-07T06:52:00Z</dcterms:created>
  <dcterms:modified xsi:type="dcterms:W3CDTF">2025-03-07T07:52:00Z</dcterms:modified>
  <dc:subject>2025-2031年中国上海写字楼行业深度调研及发展趋势预测报告</dc:subject>
  <dc:title>2025-2031年中国上海写字楼行业深度调研及发展趋势预测报告</dc:title>
  <cp:keywords>2025-2031年中国上海写字楼行业深度调研及发展趋势预测报告</cp:keywords>
  <dc:description>2025-2031年中国上海写字楼行业深度调研及发展趋势预测报告</dc:description>
</cp:coreProperties>
</file>