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c685cd3a06462b" w:history="1">
              <w:r>
                <w:rPr>
                  <w:rStyle w:val="Hyperlink"/>
                </w:rPr>
                <w:t>中国建筑信息建模（BIM）市场现状与前景分析报告（2026-2032年）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c685cd3a06462b" w:history="1">
              <w:r>
                <w:rPr>
                  <w:rStyle w:val="Hyperlink"/>
                </w:rPr>
                <w:t>中国建筑信息建模（BIM）市场现状与前景分析报告（2026-2032年）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c685cd3a06462b" w:history="1">
                <w:r>
                  <w:rPr>
                    <w:rStyle w:val="Hyperlink"/>
                  </w:rPr>
                  <w:t>https://www.20087.com/2/63/JianZhuXinXiJianMo-BIM-DeQianJing.html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建筑信息建模（BIM）是建筑工程全生命周期数字化管理的核心方法论，已从三维几何建模扩展为集成几何、属性、进度与成本的多维信息平台。主流BIM软件（如Revit、Archicad、Tekla）支持LOD 300–500精度模型构建，并通过IFC标准实现跨专业协同。在政策强制与绿色建筑认证推动下，BIM广泛应用于设计冲突检测、施工模拟、工程量自动统计及运维设施管理。行业实践强调标准化族库建设、BIM执行计划（BEP）制定及与GIS、IoT数据的初步融合。然而，数据孤岛、人才缺口及中小项目ROI不明确仍是普及瓶颈。</w:t>
      </w:r>
      <w:r>
        <w:rPr>
          <w:rFonts w:hint="eastAsia"/>
        </w:rPr>
        <w:br/>
      </w:r>
      <w:r>
        <w:rPr>
          <w:rFonts w:hint="eastAsia"/>
        </w:rPr>
        <w:t>　　未来，建筑信息建模将加速向AI驱动、云端协同与城市级数字孪生延伸。生成式设计算法将基于性能目标自动优化建筑形体与结构方案；而区块链技术可确保模型版本与变更记录不可篡改，强化多方协作信任。在运维阶段，BIM将与楼宇自控（BAS）、能源管理系统深度集成，实现空间使用率与碳排放动态追踪。此外，面向智慧城市，BIM+GIS+CIM（城市信息模型）融合平台将支撑基础设施规划与应急仿真。长远看，BIM将从项目级工具升级为建筑产业互联网的操作系统，在零碳建造与韧性城市治理中持续释放数据资产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c685cd3a06462b" w:history="1">
        <w:r>
          <w:rPr>
            <w:rStyle w:val="Hyperlink"/>
          </w:rPr>
          <w:t>中国建筑信息建模（BIM）市场现状与前景分析报告（2026-2032年）</w:t>
        </w:r>
      </w:hyperlink>
      <w:r>
        <w:rPr>
          <w:rFonts w:hint="eastAsia"/>
        </w:rPr>
        <w:t>》对建筑信息建模（BIM）产业链进行了全面分析，深入探讨了建筑信息建模（BIM）市场规模与需求，解读了当前价格动态。建筑信息建模（BIM）报告客观呈现了建筑信息建模（BIM）行业现状，并对建筑信息建模（BIM）市场前景及发展趋势进行了科学预测。同时，聚焦于建筑信息建模（BIM）重点企业，深入剖析了建筑信息建模（BIM）市场竞争态势、集中度及品牌影响力，进一步细分了市场领域，揭示了建筑信息建模（BIM）各细分领域的增长潜力。建筑信息建模（BIM）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建筑信息建模（BIM）产业概述</w:t>
      </w:r>
      <w:r>
        <w:rPr>
          <w:rFonts w:hint="eastAsia"/>
        </w:rPr>
        <w:br/>
      </w:r>
      <w:r>
        <w:rPr>
          <w:rFonts w:hint="eastAsia"/>
        </w:rPr>
        <w:t>　　第一节 建筑信息建模（BIM）定义</w:t>
      </w:r>
      <w:r>
        <w:rPr>
          <w:rFonts w:hint="eastAsia"/>
        </w:rPr>
        <w:br/>
      </w:r>
      <w:r>
        <w:rPr>
          <w:rFonts w:hint="eastAsia"/>
        </w:rPr>
        <w:t>　　第二节 建筑信息建模（BIM）行业特点</w:t>
      </w:r>
      <w:r>
        <w:rPr>
          <w:rFonts w:hint="eastAsia"/>
        </w:rPr>
        <w:br/>
      </w:r>
      <w:r>
        <w:rPr>
          <w:rFonts w:hint="eastAsia"/>
        </w:rPr>
        <w:t>　　第三节 建筑信息建模（BIM）产业链分析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中国建筑信息建模（BIM）行业运行环境分析</w:t>
      </w:r>
      <w:r>
        <w:rPr>
          <w:rFonts w:hint="eastAsia"/>
        </w:rPr>
        <w:br/>
      </w:r>
      <w:r>
        <w:rPr>
          <w:rFonts w:hint="eastAsia"/>
        </w:rPr>
        <w:t>　　第一节 建筑信息建模（BIM）运行经济环境分析</w:t>
      </w:r>
      <w:r>
        <w:rPr>
          <w:rFonts w:hint="eastAsia"/>
        </w:rPr>
        <w:br/>
      </w:r>
      <w:r>
        <w:rPr>
          <w:rFonts w:hint="eastAsia"/>
        </w:rPr>
        <w:t>　　第二节 建筑信息建模（BIM）产业政策环境分析</w:t>
      </w:r>
      <w:r>
        <w:rPr>
          <w:rFonts w:hint="eastAsia"/>
        </w:rPr>
        <w:br/>
      </w:r>
      <w:r>
        <w:rPr>
          <w:rFonts w:hint="eastAsia"/>
        </w:rPr>
        <w:t>　　　　一、建筑信息建模（BIM）行业监管体制</w:t>
      </w:r>
      <w:r>
        <w:rPr>
          <w:rFonts w:hint="eastAsia"/>
        </w:rPr>
        <w:br/>
      </w:r>
      <w:r>
        <w:rPr>
          <w:rFonts w:hint="eastAsia"/>
        </w:rPr>
        <w:t>　　　　二、建筑信息建模（BIM）行业主要法规</w:t>
      </w:r>
      <w:r>
        <w:rPr>
          <w:rFonts w:hint="eastAsia"/>
        </w:rPr>
        <w:br/>
      </w:r>
      <w:r>
        <w:rPr>
          <w:rFonts w:hint="eastAsia"/>
        </w:rPr>
        <w:t>　　　　三、主要建筑信息建模（BIM）产业政策</w:t>
      </w:r>
      <w:r>
        <w:rPr>
          <w:rFonts w:hint="eastAsia"/>
        </w:rPr>
        <w:br/>
      </w:r>
      <w:r>
        <w:rPr>
          <w:rFonts w:hint="eastAsia"/>
        </w:rPr>
        <w:t>　　第三节 建筑信息建模（BIM）产业社会环境分析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2025-2026年建筑信息建模（BIM）行业技术发展现状及趋势分析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建筑信息建模（BIM）行业技术发展现状分析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国内外建筑信息建模（BIM）行业技术差距分析及差距形成的主要原因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建筑信息建模（BIM）行业技术发展方向、趋势预测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提升建筑信息建模（BIM）行业技术能力策略建议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全球建筑信息建模（BIM）行业发展态势分析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全球建筑信息建模（BIM）市场发展现状分析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国外主要国家建筑信息建模（BIM）市场现状</w:t>
      </w:r>
      <w:r>
        <w:rPr>
          <w:rFonts w:hint="eastAsia"/>
        </w:rPr>
        <w:br/>
      </w:r>
      <w:r>
        <w:rPr>
          <w:rFonts w:hint="eastAsia"/>
        </w:rPr>
        <w:t>　　第三节 全球建筑信息建模（BIM）行业发展趋势预测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中国建筑信息建模（BIM）行业市场分析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2020-2025年中国建筑信息建模（BIM）行业规模情况</w:t>
      </w:r>
      <w:r>
        <w:rPr>
          <w:rFonts w:hint="eastAsia"/>
        </w:rPr>
        <w:br/>
      </w:r>
      <w:r>
        <w:rPr>
          <w:rFonts w:hint="eastAsia"/>
        </w:rPr>
        <w:t>　　　　一、建筑信息建模（BIM）行业市场规模情况分析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二、建筑信息建模（BIM）行业单位规模情况</w:t>
      </w:r>
      <w:r>
        <w:rPr>
          <w:rFonts w:hint="eastAsia"/>
        </w:rPr>
        <w:br/>
      </w:r>
      <w:r>
        <w:rPr>
          <w:rFonts w:hint="eastAsia"/>
        </w:rPr>
        <w:t>　　　　三、建筑信息建模（BIM）行业人员规模情况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2020-2025年中国建筑信息建模（BIM）行业财务能力分析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一、建筑信息建模（BIM）行业盈利能力分析</w:t>
      </w:r>
      <w:r>
        <w:rPr>
          <w:rFonts w:hint="eastAsia"/>
        </w:rPr>
        <w:br/>
      </w:r>
      <w:r>
        <w:rPr>
          <w:rFonts w:hint="eastAsia"/>
        </w:rPr>
        <w:t>　　　　二、建筑信息建模（BIM）行业偿债能力分析</w:t>
      </w:r>
      <w:r>
        <w:rPr>
          <w:rFonts w:hint="eastAsia"/>
        </w:rPr>
        <w:br/>
      </w:r>
      <w:r>
        <w:rPr>
          <w:rFonts w:hint="eastAsia"/>
        </w:rPr>
        <w:t>　　　　三、建筑信息建模（BIM）行业营运能力分析</w:t>
      </w:r>
      <w:r>
        <w:rPr>
          <w:rFonts w:hint="eastAsia"/>
        </w:rPr>
        <w:br/>
      </w:r>
      <w:r>
        <w:rPr>
          <w:rFonts w:hint="eastAsia"/>
        </w:rPr>
        <w:t>　　　　四、建筑信息建模（BIM）行业发展能力分析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2025-2026年中国建筑信息建模（BIM）行业热点动态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2026年中国建筑信息建模（BIM）行业面临的挑战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中国重点地区建筑信息建模（BIM）行业市场调研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重点地区（一）建筑信息建模（BIM）市场调研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重点地区（二）建筑信息建模（BIM）市场调研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重点地区（三）建筑信息建模（BIM）市场调研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重点地区（四）建筑信息建模（BIM）市场调研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重点地区（五）建筑信息建模（BIM）市场调研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中国建筑信息建模（BIM）行业价格走势及影响因素分析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国内建筑信息建模（BIM）行业价格回顾</w:t>
      </w:r>
      <w:r>
        <w:rPr>
          <w:rFonts w:hint="eastAsia"/>
        </w:rPr>
        <w:br/>
      </w:r>
      <w:r>
        <w:rPr>
          <w:rFonts w:hint="eastAsia"/>
        </w:rPr>
        <w:t>　　第二节 国内建筑信息建模（BIM）行业价格走势预测</w:t>
      </w:r>
      <w:r>
        <w:rPr>
          <w:rFonts w:hint="eastAsia"/>
        </w:rPr>
        <w:br/>
      </w:r>
      <w:r>
        <w:rPr>
          <w:rFonts w:hint="eastAsia"/>
        </w:rPr>
        <w:t>　　第三节 国内建筑信息建模（BIM）行业价格影响因素分析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中国建筑信息建模（BIM）行业客户调研</w:t>
      </w:r>
      <w:r>
        <w:rPr>
          <w:rFonts w:hint="eastAsia"/>
        </w:rPr>
        <w:br/>
      </w:r>
      <w:r>
        <w:rPr>
          <w:rFonts w:hint="eastAsia"/>
        </w:rPr>
        <w:t>　　　　一、建筑信息建模（BIM）行业客户偏好调查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二、客户对建筑信息建模（BIM）品牌的首要认知渠道</w:t>
      </w:r>
      <w:r>
        <w:rPr>
          <w:rFonts w:hint="eastAsia"/>
        </w:rPr>
        <w:br/>
      </w:r>
      <w:r>
        <w:rPr>
          <w:rFonts w:hint="eastAsia"/>
        </w:rPr>
        <w:t>　　　　三、建筑信息建模（BIM）品牌忠诚度调查</w:t>
      </w:r>
      <w:r>
        <w:rPr>
          <w:rFonts w:hint="eastAsia"/>
        </w:rPr>
        <w:br/>
      </w:r>
      <w:r>
        <w:rPr>
          <w:rFonts w:hint="eastAsia"/>
        </w:rPr>
        <w:t>　　　　四、建筑信息建模（BIM）行业客户消费理念调研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中国建筑信息建模（BIM）行业竞争格局分析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2025年建筑信息建模（BIM）行业集中度分析</w:t>
      </w:r>
      <w:r>
        <w:rPr>
          <w:rFonts w:hint="eastAsia"/>
        </w:rPr>
        <w:br/>
      </w:r>
      <w:r>
        <w:rPr>
          <w:rFonts w:hint="eastAsia"/>
        </w:rPr>
        <w:t>　　　　一、建筑信息建模（BIM）市场集中度分析</w:t>
      </w:r>
      <w:r>
        <w:rPr>
          <w:rFonts w:hint="eastAsia"/>
        </w:rPr>
        <w:br/>
      </w:r>
      <w:r>
        <w:rPr>
          <w:rFonts w:hint="eastAsia"/>
        </w:rPr>
        <w:t>　　　　二、建筑信息建模（BIM）企业集中度分析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2025-2026年建筑信息建模（BIM）行业竞争格局分析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一、建筑信息建模（BIM）行业竞争策略分析</w:t>
      </w:r>
      <w:r>
        <w:rPr>
          <w:rFonts w:hint="eastAsia"/>
        </w:rPr>
        <w:br/>
      </w:r>
      <w:r>
        <w:rPr>
          <w:rFonts w:hint="eastAsia"/>
        </w:rPr>
        <w:t>　　　　二、建筑信息建模（BIM）行业竞争格局展望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三、我国建筑信息建模（BIM）市场竞争趋势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建筑信息建模（BIM）行业重点企业发展调研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建筑信息建模（BIM）企业发展策略分析</w:t>
      </w:r>
      <w:r>
        <w:rPr>
          <w:rFonts w:hint="eastAsia"/>
        </w:rPr>
        <w:br/>
      </w:r>
      <w:r>
        <w:rPr>
          <w:rFonts w:hint="eastAsia"/>
        </w:rPr>
        <w:t>　　第一节 建筑信息建模（BIM）市场策略分析</w:t>
      </w:r>
      <w:r>
        <w:rPr>
          <w:rFonts w:hint="eastAsia"/>
        </w:rPr>
        <w:br/>
      </w:r>
      <w:r>
        <w:rPr>
          <w:rFonts w:hint="eastAsia"/>
        </w:rPr>
        <w:t>　　　　一、建筑信息建模（BIM）价格策略分析</w:t>
      </w:r>
      <w:r>
        <w:rPr>
          <w:rFonts w:hint="eastAsia"/>
        </w:rPr>
        <w:br/>
      </w:r>
      <w:r>
        <w:rPr>
          <w:rFonts w:hint="eastAsia"/>
        </w:rPr>
        <w:t>　　　　二、建筑信息建模（BIM）渠道策略分析</w:t>
      </w:r>
      <w:r>
        <w:rPr>
          <w:rFonts w:hint="eastAsia"/>
        </w:rPr>
        <w:br/>
      </w:r>
      <w:r>
        <w:rPr>
          <w:rFonts w:hint="eastAsia"/>
        </w:rPr>
        <w:t>　　第二节 建筑信息建模（BIM）销售策略分析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提高建筑信息建模（BIM）企业竞争力的策略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一、提高中国建筑信息建模（BIM）企业核心竞争力的对策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二、建筑信息建模（BIM）企业提升竞争力的主要方向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三、影响建筑信息建模（BIM）企业核心竞争力的因素及提升途径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四、提高建筑信息建模（BIM）企业竞争力的策略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建筑信息建模（BIM）行业投资风险与控制策略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建筑信息建模（BIM）行业SWOT模型分析</w:t>
      </w:r>
      <w:r>
        <w:rPr>
          <w:rFonts w:hint="eastAsia"/>
        </w:rPr>
        <w:br/>
      </w:r>
      <w:r>
        <w:rPr>
          <w:rFonts w:hint="eastAsia"/>
        </w:rPr>
        <w:t>　　　　一、建筑信息建模（BIM）行业优势分析</w:t>
      </w:r>
      <w:r>
        <w:rPr>
          <w:rFonts w:hint="eastAsia"/>
        </w:rPr>
        <w:br/>
      </w:r>
      <w:r>
        <w:rPr>
          <w:rFonts w:hint="eastAsia"/>
        </w:rPr>
        <w:t>　　　　二、建筑信息建模（BIM）行业劣势分析</w:t>
      </w:r>
      <w:r>
        <w:rPr>
          <w:rFonts w:hint="eastAsia"/>
        </w:rPr>
        <w:br/>
      </w:r>
      <w:r>
        <w:rPr>
          <w:rFonts w:hint="eastAsia"/>
        </w:rPr>
        <w:t>　　　　三、建筑信息建模（BIM）行业机会分析</w:t>
      </w:r>
      <w:r>
        <w:rPr>
          <w:rFonts w:hint="eastAsia"/>
        </w:rPr>
        <w:br/>
      </w:r>
      <w:r>
        <w:rPr>
          <w:rFonts w:hint="eastAsia"/>
        </w:rPr>
        <w:t>　　　　四、建筑信息建模（BIM）行业风险分析</w:t>
      </w:r>
      <w:r>
        <w:rPr>
          <w:rFonts w:hint="eastAsia"/>
        </w:rPr>
        <w:br/>
      </w:r>
      <w:r>
        <w:rPr>
          <w:rFonts w:hint="eastAsia"/>
        </w:rPr>
        <w:t>　　第二节 建筑信息建模（BIM）行业投资风险及控制策略分析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一、建筑信息建模（BIM）市场风险及控制策略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二、建筑信息建模（BIM）行业政策风险及控制策略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三、建筑信息建模（BIM）行业经营风险及控制策略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四、建筑信息建模（BIM）同业竞争风险及控制策略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五、建筑信息建模（BIM）行业其他风险及控制策略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2026-2032年中国建筑信息建模（BIM）行业投资潜力及发展趋势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2026-2032年建筑信息建模（BIM）行业投资潜力分析</w:t>
      </w:r>
      <w:r>
        <w:rPr>
          <w:rFonts w:hint="eastAsia"/>
        </w:rPr>
        <w:br/>
      </w:r>
      <w:r>
        <w:rPr>
          <w:rFonts w:hint="eastAsia"/>
        </w:rPr>
        <w:t>　　　　一、建筑信息建模（BIM）行业重点可投资领域</w:t>
      </w:r>
      <w:r>
        <w:rPr>
          <w:rFonts w:hint="eastAsia"/>
        </w:rPr>
        <w:br/>
      </w:r>
      <w:r>
        <w:rPr>
          <w:rFonts w:hint="eastAsia"/>
        </w:rPr>
        <w:t>　　　　二、建筑信息建模（BIM）行业目标市场需求潜力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三、建筑信息建模（BIM）行业投资潜力综合评判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(中-智林)2026-2032年中国建筑信息建模（BIM）行业发展趋势分析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一、2026年建筑信息建模（BIM）市场前景分析</w:t>
      </w:r>
      <w:r>
        <w:rPr>
          <w:rFonts w:hint="eastAsia"/>
        </w:rPr>
        <w:br/>
      </w:r>
      <w:r>
        <w:rPr>
          <w:rFonts w:hint="eastAsia"/>
        </w:rPr>
        <w:t>　　　　二、2026年建筑信息建模（BIM）发展趋势预测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三、2026-2032年我国建筑信息建模（BIM）行业发展剖析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五、未来建筑信息建模（BIM）行业发展变局剖析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建筑信息建模（BIM）行业历程</w:t>
      </w:r>
      <w:r>
        <w:rPr>
          <w:rFonts w:hint="eastAsia"/>
        </w:rPr>
        <w:br/>
      </w:r>
      <w:r>
        <w:rPr>
          <w:rFonts w:hint="eastAsia"/>
        </w:rPr>
        <w:t>　　图表 建筑信息建模（BIM）行业生命周期</w:t>
      </w:r>
      <w:r>
        <w:rPr>
          <w:rFonts w:hint="eastAsia"/>
        </w:rPr>
        <w:br/>
      </w:r>
      <w:r>
        <w:rPr>
          <w:rFonts w:hint="eastAsia"/>
        </w:rPr>
        <w:t>　　图表 建筑信息建模（BIM）行业产业链分析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2020-2025年建筑信息建模（BIM）行业市场容量统计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2020-2025年中国建筑信息建模（BIM）行业市场规模及增长情况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2020-2025年中国建筑信息建模（BIM）行业销售收入分析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2020-2025年中国建筑信息建模（BIM）行业盈利情况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2020-2025年中国建筑信息建模（BIM）行业利润总额分析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2020-2025年中国建筑信息建模（BIM）行业企业数量情况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2020-2025年中国建筑信息建模（BIM）行业企业平均规模情况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2020-2025年中国建筑信息建模（BIM）行业竞争力分析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2020-2025年中国建筑信息建模（BIM）行业盈利能力分析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2020-2025年中国建筑信息建模（BIM）行业运营能力分析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2020-2025年中国建筑信息建模（BIM）行业偿债能力分析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2020-2025年中国建筑信息建模（BIM）行业发展能力分析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2020-2025年中国建筑信息建模（BIM）行业经营效益分析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**地区建筑信息建模（BIM）市场规模及增长情况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**地区建筑信息建模（BIM）行业市场需求情况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**地区建筑信息建模（BIM）市场规模及增长情况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**地区建筑信息建模（BIM）行业市场需求情况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**地区建筑信息建模（BIM）市场规模及增长情况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**地区建筑信息建模（BIM）行业市场需求情况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建筑信息建模（BIM）重点企业（一）基本信息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建筑信息建模（BIM）重点企业（一）经营情况分析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建筑信息建模（BIM）重点企业（一）盈利能力情况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建筑信息建模（BIM）重点企业（一）偿债能力情况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建筑信息建模（BIM）重点企业（一）运营能力情况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建筑信息建模（BIM）重点企业（一）成长能力情况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建筑信息建模（BIM）重点企业（二）基本信息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建筑信息建模（BIM）重点企业（二）经营情况分析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建筑信息建模（BIM）重点企业（二）盈利能力情况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建筑信息建模（BIM）重点企业（二）偿债能力情况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建筑信息建模（BIM）重点企业（二）运营能力情况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建筑信息建模（BIM）重点企业（二）成长能力情况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2026-2032年中国建筑信息建模（BIM）行业市场容量预测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2026-2032年中国建筑信息建模（BIM）行业市场规模预测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2026-2032年中国建筑信息建模（BIM）市场前景分析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2026-2032年中国建筑信息建模（BIM）行业发展趋势预测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c685cd3a06462b" w:history="1">
        <w:r>
          <w:rPr>
            <w:rStyle w:val="Hyperlink"/>
          </w:rPr>
          <w:t>中国建筑信息建模（BIM）市场现状与前景分析报告（2026-2032年）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c685cd3a06462b" w:history="1">
        <w:r>
          <w:rPr>
            <w:rStyle w:val="Hyperlink"/>
          </w:rPr>
          <w:t>https://www.20087.com/2/63/JianZhuXinXiJianMo-BIM-DeQianJing.html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im建模师证书报考条件、建筑信息建模（BIM）技术应用实验报告、土木工程bim、建筑信息建模bim算不算cad、建筑信息建模、建筑信息建模bim小别墅三层、建筑设计bim、建筑信息建模bim技术应用实训日志内容、建筑信息模型bim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f69f9387714a9d" w:history="1">
      <w:r>
        <w:rPr>
          <w:rStyle w:val="Hyperlink"/>
        </w:rPr>
        <w:t>中国建筑信息建模（BIM）市场现状与前景分析报告（2026-2032年）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JianZhuXinXiJianMo-BIM-DeQianJing.html" TargetMode="External" Id="R0bc685cd3a06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JianZhuXinXiJianMo-BIM-DeQianJing.html" TargetMode="External" Id="R9df69f9387714a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2026-01-07T01:58:09Z</dcterms:created>
  <dcterms:modified xsi:type="dcterms:W3CDTF">2026-01-07T02:58:09Z</dcterms:modified>
  <dc:subject>中国建筑信息建模（BIM）市场现状与前景分析报告（2026-2032年）</dc:subject>
  <dc:title>中国建筑信息建模（BIM）市场现状与前景分析报告（2026-2032年）</dc:title>
  <cp:keywords>中国建筑信息建模（BIM）市场现状与前景分析报告（2026-2032年）</cp:keywords>
  <dc:description>中国建筑信息建模（BIM）市场现状与前景分析报告（2026-2032年）</dc:description>
</cp:coreProperties>
</file>