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028e77d344b00" w:history="1">
              <w:r>
                <w:rPr>
                  <w:rStyle w:val="Hyperlink"/>
                </w:rPr>
                <w:t>2026-2032年中国纳米涂料行业研究分析与前景趋势报告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028e77d344b00" w:history="1">
              <w:r>
                <w:rPr>
                  <w:rStyle w:val="Hyperlink"/>
                </w:rPr>
                <w:t>2026-2032年中国纳米涂料行业研究分析与前景趋势报告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028e77d344b00" w:history="1">
                <w:r>
                  <w:rPr>
                    <w:rStyle w:val="Hyperlink"/>
                  </w:rPr>
                  <w:t>https://www.20087.com/1/61/NaMiTuLiaoXianZhuangYuQianJingFenXi.html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涂料是通过引入纳米级功能填料（如二氧化钛、二氧化硅、氧化锌、石墨烯等）赋予涂层特殊性能的一类先进表面处理材料，广泛应用于建筑外墙自清洁、船舶防污、汽车防腐、电子器件散热及抗菌医疗设备等领域。目前，主流纳米涂料已实现光催化降解污染物、超疏水防污、抗刮擦增强及红外辐射控温等功能，部分产品通过绿色建材或抗菌认证。然而，纳米颗粒在树脂基体中的分散稳定性、长期服役下的团聚失效、以及潜在环境健康风险仍是行业关注焦点。生产工艺上，高速剪切、超声波分散及表面改性技术被普遍采用，但成本较高；同时，缺乏统一的性能测试标准与安全评估体系，影响市场规范发展。</w:t>
      </w:r>
      <w:r>
        <w:rPr>
          <w:rFonts w:hint="eastAsia"/>
        </w:rPr>
        <w:br/>
      </w:r>
      <w:r>
        <w:rPr>
          <w:rFonts w:hint="eastAsia"/>
        </w:rPr>
        <w:t>　　未来，纳米涂料将向智能响应、多功能集成与全生命周期绿色化演进。温敏、光敏或pH响应型纳米复合涂层可实现动态调节透光率、释放抗菌剂或指示腐蚀状态；而石墨烯/氮化硼协同导热填料将满足5G基站与新能源汽车高功率器件的散热需求。在可持续方面，生物基树脂与水性体系将成为主流载体，配合可再生纳米填料（如纤维素纳米晶），大幅降低碳足迹。同时，数字孪生技术将用于模拟涂层在不同气候区的老化行为，指导配方优化。随着智慧城市与高端制造对表面功能要求提升，纳米涂料将从“性能增强”转向“主动交互”，成为智能基础设施与绿色工业的关键界面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028e77d344b00" w:history="1">
        <w:r>
          <w:rPr>
            <w:rStyle w:val="Hyperlink"/>
          </w:rPr>
          <w:t>2026-2032年中国纳米涂料行业研究分析与前景趋势报告</w:t>
        </w:r>
      </w:hyperlink>
      <w:r>
        <w:rPr>
          <w:rFonts w:hint="eastAsia"/>
        </w:rPr>
        <w:t>》系统分析了我国纳米涂料行业的市场规模、市场需求及价格动态，深入探讨了纳米涂料产业链结构与发展特点。报告对纳米涂料细分市场进行了详细剖析，基于科学数据预测了市场前景及未来发展趋势，同时聚焦纳米涂料重点企业，评估了品牌影响力、市场竞争力及行业集中度变化。通过专业分析与客观洞察，报告为投资者、产业链相关企业及政府决策部门提供了重要参考，是把握纳米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纳米SiO2</w:t>
      </w:r>
      <w:r>
        <w:rPr>
          <w:rFonts w:hint="eastAsia"/>
        </w:rPr>
        <w:br/>
      </w:r>
      <w:r>
        <w:rPr>
          <w:rFonts w:hint="eastAsia"/>
        </w:rPr>
        <w:t>　　　　1.2.3 纳米银</w:t>
      </w:r>
      <w:r>
        <w:rPr>
          <w:rFonts w:hint="eastAsia"/>
        </w:rPr>
        <w:br/>
      </w:r>
      <w:r>
        <w:rPr>
          <w:rFonts w:hint="eastAsia"/>
        </w:rPr>
        <w:t>　　　　1.2.4 纳米TiO2</w:t>
      </w:r>
      <w:r>
        <w:rPr>
          <w:rFonts w:hint="eastAsia"/>
        </w:rPr>
        <w:br/>
      </w:r>
      <w:r>
        <w:rPr>
          <w:rFonts w:hint="eastAsia"/>
        </w:rPr>
        <w:t>　　　　1.2.5 纳米氧化锌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从不同应用，纳米涂料主要包括如下几个方面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中国不同应用纳米涂料增长趋势2021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生物医学</w:t>
      </w:r>
      <w:r>
        <w:rPr>
          <w:rFonts w:hint="eastAsia"/>
        </w:rPr>
        <w:br/>
      </w:r>
      <w:r>
        <w:rPr>
          <w:rFonts w:hint="eastAsia"/>
        </w:rPr>
        <w:t>　　　　1.3.3 食品和包装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中国纳米涂料发展现状及未来趋势（2021-2032）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中国市场纳米涂料收入及增长率（2021-2032）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中国市场纳米涂料销量及增长率（2021-2032）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中国市场主要厂商纳米涂料产品类型及应用</w:t>
      </w:r>
      <w:r>
        <w:rPr>
          <w:rFonts w:hint="eastAsia"/>
        </w:rPr>
        <w:br/>
      </w:r>
      <w:r>
        <w:rPr>
          <w:rFonts w:hint="eastAsia"/>
        </w:rPr>
        <w:t>　　2.7 纳米涂料行业集中度、竞争程度分析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不同应用纳米涂料分析</w:t>
      </w:r>
      <w:r>
        <w:rPr>
          <w:rFonts w:hint="eastAsia"/>
        </w:rPr>
        <w:br/>
      </w:r>
      <w:r>
        <w:rPr>
          <w:rFonts w:hint="eastAsia"/>
        </w:rPr>
        <w:t>　　5.1 中国市场不同应用纳米涂料销量（2021-2032）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纳米涂料中国企业SWOT分析</w:t>
      </w:r>
      <w:r>
        <w:rPr>
          <w:rFonts w:hint="eastAsia"/>
        </w:rPr>
        <w:br/>
      </w:r>
      <w:r>
        <w:rPr>
          <w:rFonts w:hint="eastAsia"/>
        </w:rPr>
        <w:t>　　6.6 纳米涂料行业发展分析---行业政策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纳米涂料行业产业链简介</w:t>
      </w:r>
      <w:r>
        <w:rPr>
          <w:rFonts w:hint="eastAsia"/>
        </w:rPr>
        <w:br/>
      </w:r>
      <w:r>
        <w:rPr>
          <w:rFonts w:hint="eastAsia"/>
        </w:rPr>
        <w:t>　　7.2 纳米涂料产业链分析-上游</w:t>
      </w:r>
      <w:r>
        <w:rPr>
          <w:rFonts w:hint="eastAsia"/>
        </w:rPr>
        <w:br/>
      </w:r>
      <w:r>
        <w:rPr>
          <w:rFonts w:hint="eastAsia"/>
        </w:rPr>
        <w:t>　　7.3 纳米涂料产业链分析-中游</w:t>
      </w:r>
      <w:r>
        <w:rPr>
          <w:rFonts w:hint="eastAsia"/>
        </w:rPr>
        <w:br/>
      </w:r>
      <w:r>
        <w:rPr>
          <w:rFonts w:hint="eastAsia"/>
        </w:rPr>
        <w:t>　　7.4 纳米涂料产业链分析-下游</w:t>
      </w:r>
      <w:r>
        <w:rPr>
          <w:rFonts w:hint="eastAsia"/>
        </w:rPr>
        <w:br/>
      </w:r>
      <w:r>
        <w:rPr>
          <w:rFonts w:hint="eastAsia"/>
        </w:rPr>
        <w:t>　　7.5 纳米涂料行业采购模式</w:t>
      </w:r>
      <w:r>
        <w:rPr>
          <w:rFonts w:hint="eastAsia"/>
        </w:rPr>
        <w:br/>
      </w:r>
      <w:r>
        <w:rPr>
          <w:rFonts w:hint="eastAsia"/>
        </w:rPr>
        <w:t>　　7.6 纳米涂料行业生产模式</w:t>
      </w:r>
      <w:r>
        <w:rPr>
          <w:rFonts w:hint="eastAsia"/>
        </w:rPr>
        <w:br/>
      </w:r>
      <w:r>
        <w:rPr>
          <w:rFonts w:hint="eastAsia"/>
        </w:rPr>
        <w:t>　　7.7 纳米涂料行业销售模式及销售渠道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中国本土纳米涂料产能、产量分析</w:t>
      </w:r>
      <w:r>
        <w:rPr>
          <w:rFonts w:hint="eastAsia"/>
        </w:rPr>
        <w:br/>
      </w:r>
      <w:r>
        <w:rPr>
          <w:rFonts w:hint="eastAsia"/>
        </w:rPr>
        <w:t>　　8.1 中国纳米涂料供需现状及预测（2021-2032）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不同应用纳米涂料市场规模2021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中国市场主要厂商纳米涂料销量（2021-2026）&amp;（千吨）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中国市场主要厂商纳米涂料销量市场份额（2021-2026）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2025年中国主要生产商纳米涂料收入排名（万元）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中国市场主要厂商成立时间及纳米涂料商业化日期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中国市场主要厂商纳米涂料产品类型及应用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2025年中国市场纳米涂料主要厂商市场地位（第一梯队、第二梯队和第三梯队）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纳米涂料市场投资、并购等现状分析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中国市场不同产品类型纳米涂料销量（2021-2026）&amp;（千吨）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中国市场不同产品类型纳米涂料销量市场份额（2021-2026）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中国市场不同产品类型纳米涂料销量预测（2027-2032）&amp;（千吨）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中国市场不同产品类型纳米涂料销量市场份额预测（2027-2032）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中国市场不同产品类型纳米涂料规模（2021-2026）&amp;（万元）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中国市场不同产品类型纳米涂料规模市场份额（2021-2026）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中国市场不同产品类型纳米涂料规模预测（2027-2032）&amp;（万元）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中国市场不同产品类型纳米涂料规模市场份额预测（2027-2032）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中国市场不同应用纳米涂料销量（2021-2026）&amp;（千吨）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中国市场不同应用纳米涂料销量市场份额（2021-2026）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中国市场不同应用纳米涂料销量预测（2027-2032）&amp;（千吨）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中国市场不同应用纳米涂料销量市场份额预测（2027-2032）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中国市场不同应用纳米涂料规模（2021-2026）&amp;（万元）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中国市场不同应用纳米涂料规模市场份额（2021-2026）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中国市场不同应用纳米涂料规模预测（2027-2032）&amp;（万元）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中国市场不同应用纳米涂料规模市场份额预测（2027-2032）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纳米涂料行业发展分析---发展趋势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纳米涂料行业发展分析---厂商壁垒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纳米涂料行业发展分析---驱动因素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纳米涂料行业发展分析---制约因素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纳米涂料行业相关重点政策一览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纳米涂料行业供应链分析</w:t>
      </w:r>
      <w:r>
        <w:rPr>
          <w:rFonts w:hint="eastAsia"/>
        </w:rPr>
        <w:br/>
      </w:r>
      <w:r>
        <w:rPr>
          <w:rFonts w:hint="eastAsia"/>
        </w:rPr>
        <w:t>　　表 116： 纳米涂料上游原料供应商</w:t>
      </w:r>
      <w:r>
        <w:rPr>
          <w:rFonts w:hint="eastAsia"/>
        </w:rPr>
        <w:br/>
      </w:r>
      <w:r>
        <w:rPr>
          <w:rFonts w:hint="eastAsia"/>
        </w:rPr>
        <w:t>　　表 117： 纳米涂料行业主要下游客户</w:t>
      </w:r>
      <w:r>
        <w:rPr>
          <w:rFonts w:hint="eastAsia"/>
        </w:rPr>
        <w:br/>
      </w:r>
      <w:r>
        <w:rPr>
          <w:rFonts w:hint="eastAsia"/>
        </w:rPr>
        <w:t>　　表 118： 纳米涂料典型经销商</w:t>
      </w:r>
      <w:r>
        <w:rPr>
          <w:rFonts w:hint="eastAsia"/>
        </w:rPr>
        <w:br/>
      </w:r>
      <w:r>
        <w:rPr>
          <w:rFonts w:hint="eastAsia"/>
        </w:rPr>
        <w:t>　　表 119： 中国纳米涂料产量、销量、进口量及出口量（2021-2026）&amp;（千吨）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中国纳米涂料产量、销量、进口量及出口量预测（2027-2032）&amp;（千吨）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中国市场纳米涂料主要进口来源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中国市场纳米涂料主要出口目的地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纳米SiO2产品图片</w:t>
      </w:r>
      <w:r>
        <w:rPr>
          <w:rFonts w:hint="eastAsia"/>
        </w:rPr>
        <w:br/>
      </w:r>
      <w:r>
        <w:rPr>
          <w:rFonts w:hint="eastAsia"/>
        </w:rPr>
        <w:t>　　图 4： 纳米银产品图片</w:t>
      </w:r>
      <w:r>
        <w:rPr>
          <w:rFonts w:hint="eastAsia"/>
        </w:rPr>
        <w:br/>
      </w:r>
      <w:r>
        <w:rPr>
          <w:rFonts w:hint="eastAsia"/>
        </w:rPr>
        <w:t>　　图 5： 纳米TiO2产品图片</w:t>
      </w:r>
      <w:r>
        <w:rPr>
          <w:rFonts w:hint="eastAsia"/>
        </w:rPr>
        <w:br/>
      </w:r>
      <w:r>
        <w:rPr>
          <w:rFonts w:hint="eastAsia"/>
        </w:rPr>
        <w:t>　　图 6： 纳米氧化锌产品图片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中国不同应用纳米涂料市场份额2025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生物医学</w:t>
      </w:r>
      <w:r>
        <w:rPr>
          <w:rFonts w:hint="eastAsia"/>
        </w:rPr>
        <w:br/>
      </w:r>
      <w:r>
        <w:rPr>
          <w:rFonts w:hint="eastAsia"/>
        </w:rPr>
        <w:t>　　图 10： 食品和包装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海洋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中国市场纳米涂料市场规模，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中国市场纳米涂料收入及增长率（2021-2032）&amp;（万元）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中国市场纳米涂料销量及增长率（2021-2032）&amp;（千吨）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2025年中国市场主要厂商纳米涂料销量市场份额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2025年中国市场主要厂商纳米涂料收入市场份额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2025年中国市场前五大厂商纳米涂料市场份额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2025年中国市场纳米涂料第一梯队、第二梯队和第三梯队厂商（品牌）及市场份额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中国市场不同产品类型纳米涂料价格走势（2021-2032）&amp;（元/吨）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中国市场不同应用纳米涂料价格走势（2021-2032）&amp;（元/吨）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纳米涂料中国企业SWOT分析</w:t>
      </w:r>
      <w:r>
        <w:rPr>
          <w:rFonts w:hint="eastAsia"/>
        </w:rPr>
        <w:br/>
      </w:r>
      <w:r>
        <w:rPr>
          <w:rFonts w:hint="eastAsia"/>
        </w:rPr>
        <w:t>　　图 24： 纳米涂料产业链</w:t>
      </w:r>
      <w:r>
        <w:rPr>
          <w:rFonts w:hint="eastAsia"/>
        </w:rPr>
        <w:br/>
      </w:r>
      <w:r>
        <w:rPr>
          <w:rFonts w:hint="eastAsia"/>
        </w:rPr>
        <w:t>　　图 25： 纳米涂料行业采购模式分析</w:t>
      </w:r>
      <w:r>
        <w:rPr>
          <w:rFonts w:hint="eastAsia"/>
        </w:rPr>
        <w:br/>
      </w:r>
      <w:r>
        <w:rPr>
          <w:rFonts w:hint="eastAsia"/>
        </w:rPr>
        <w:t>　　图 26： 纳米涂料行业生产模式分析</w:t>
      </w:r>
      <w:r>
        <w:rPr>
          <w:rFonts w:hint="eastAsia"/>
        </w:rPr>
        <w:br/>
      </w:r>
      <w:r>
        <w:rPr>
          <w:rFonts w:hint="eastAsia"/>
        </w:rPr>
        <w:t>　　图 27： 纳米涂料行业销售模式分析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中国纳米涂料产能、产量、产能利用率及发展趋势（2021-2032）&amp;（千吨）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中国纳米涂料产量、市场需求量及发展趋势（2021-2032）&amp;（千吨）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028e77d344b00" w:history="1">
        <w:r>
          <w:rPr>
            <w:rStyle w:val="Hyperlink"/>
          </w:rPr>
          <w:t>2026-2032年中国纳米涂料行业研究分析与前景趋势报告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028e77d344b00" w:history="1">
        <w:r>
          <w:rPr>
            <w:rStyle w:val="Hyperlink"/>
          </w:rPr>
          <w:t>https://www.20087.com/1/61/NaMiTuLiaoXianZhuangYuQianJingFenXi.html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热点：腻子生产机器、纳米涂料的作用、纳米油漆价格查询、蓝沃奇纳米涂料、附近的喷涂厂电话、纳米涂料是什么、纳米材料图片、纳米涂料图片、肌理涂料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5c1c31f1a4292" w:history="1">
      <w:r>
        <w:rPr>
          <w:rStyle w:val="Hyperlink"/>
        </w:rPr>
        <w:t>2026-2032年中国纳米涂料行业研究分析与前景趋势报告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NaMiTuLiaoXianZhuangYuQianJingFenXi.html" TargetMode="External" Id="R4f5028e77d34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NaMiTuLiaoXianZhuangYuQianJingFenXi.html" TargetMode="External" Id="Rcde5c1c31f1a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2025-12-05T03:30:25Z</dcterms:created>
  <dcterms:modified xsi:type="dcterms:W3CDTF">2025-12-05T04:30:25Z</dcterms:modified>
  <dc:subject>2026-2032年中国纳米涂料行业研究分析与前景趋势报告</dc:subject>
  <dc:title>2026-2032年中国纳米涂料行业研究分析与前景趋势报告</dc:title>
  <cp:keywords>2026-2032年中国纳米涂料行业研究分析与前景趋势报告</cp:keywords>
  <dc:description>2026-2032年中国纳米涂料行业研究分析与前景趋势报告</dc:description>
</cp:coreProperties>
</file>